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3F" w14:textId="3590D933" w:rsidR="00D371D3" w:rsidRPr="007A5DBB" w:rsidRDefault="00D371D3" w:rsidP="00D01D39">
      <w:pPr>
        <w:tabs>
          <w:tab w:val="left" w:pos="3840"/>
        </w:tabs>
        <w:rPr>
          <w:b/>
        </w:rPr>
      </w:pPr>
    </w:p>
    <w:p w14:paraId="1E94602B" w14:textId="77777777" w:rsidR="00D371D3" w:rsidRPr="007A5DBB" w:rsidRDefault="00D371D3">
      <w:pPr>
        <w:pBdr>
          <w:top w:val="single" w:sz="12" w:space="1" w:color="auto"/>
          <w:left w:val="single" w:sz="12" w:space="1" w:color="auto"/>
          <w:bottom w:val="single" w:sz="12" w:space="1" w:color="auto"/>
          <w:right w:val="single" w:sz="12" w:space="1" w:color="auto"/>
        </w:pBdr>
        <w:shd w:val="pct10" w:color="auto" w:fill="auto"/>
        <w:ind w:left="1134" w:right="1132"/>
        <w:jc w:val="center"/>
        <w:rPr>
          <w:b/>
        </w:rPr>
      </w:pPr>
    </w:p>
    <w:p w14:paraId="3D3A1CB3" w14:textId="2E799B83" w:rsidR="00D371D3" w:rsidRPr="00F37E3D" w:rsidRDefault="00D371D3">
      <w:pPr>
        <w:pBdr>
          <w:top w:val="single" w:sz="12" w:space="1" w:color="auto"/>
          <w:left w:val="single" w:sz="12" w:space="1" w:color="auto"/>
          <w:bottom w:val="single" w:sz="12" w:space="1" w:color="auto"/>
          <w:right w:val="single" w:sz="12" w:space="1" w:color="auto"/>
        </w:pBdr>
        <w:shd w:val="pct10" w:color="auto" w:fill="auto"/>
        <w:ind w:left="1134" w:right="1132"/>
        <w:jc w:val="center"/>
        <w:rPr>
          <w:b/>
          <w:sz w:val="24"/>
          <w:szCs w:val="24"/>
        </w:rPr>
      </w:pPr>
      <w:r w:rsidRPr="00F37E3D">
        <w:rPr>
          <w:b/>
          <w:sz w:val="24"/>
          <w:szCs w:val="24"/>
        </w:rPr>
        <w:t xml:space="preserve">BULLETIN D'ADHESION </w:t>
      </w:r>
      <w:r w:rsidR="001B474F">
        <w:rPr>
          <w:b/>
          <w:sz w:val="24"/>
          <w:szCs w:val="24"/>
        </w:rPr>
        <w:t>NOUVEL ADHERENT</w:t>
      </w:r>
    </w:p>
    <w:p w14:paraId="796BD903" w14:textId="5AC4AB76" w:rsidR="00D371D3" w:rsidRPr="00F37E3D" w:rsidRDefault="00974C20">
      <w:pPr>
        <w:pBdr>
          <w:top w:val="single" w:sz="12" w:space="1" w:color="auto"/>
          <w:left w:val="single" w:sz="12" w:space="1" w:color="auto"/>
          <w:bottom w:val="single" w:sz="12" w:space="1" w:color="auto"/>
          <w:right w:val="single" w:sz="12" w:space="1" w:color="auto"/>
        </w:pBdr>
        <w:shd w:val="pct10" w:color="auto" w:fill="auto"/>
        <w:ind w:left="1134" w:right="1132"/>
        <w:jc w:val="center"/>
        <w:rPr>
          <w:b/>
          <w:sz w:val="24"/>
          <w:szCs w:val="24"/>
        </w:rPr>
      </w:pPr>
      <w:r w:rsidRPr="00F37E3D">
        <w:rPr>
          <w:b/>
          <w:sz w:val="24"/>
          <w:szCs w:val="24"/>
        </w:rPr>
        <w:t>ANNEE 20</w:t>
      </w:r>
      <w:r w:rsidR="00BF5C3F" w:rsidRPr="00F37E3D">
        <w:rPr>
          <w:b/>
          <w:sz w:val="24"/>
          <w:szCs w:val="24"/>
        </w:rPr>
        <w:t>2</w:t>
      </w:r>
      <w:r w:rsidR="00671501">
        <w:rPr>
          <w:b/>
          <w:sz w:val="24"/>
          <w:szCs w:val="24"/>
        </w:rPr>
        <w:t>3</w:t>
      </w:r>
    </w:p>
    <w:p w14:paraId="39714E10" w14:textId="77777777" w:rsidR="00D371D3" w:rsidRDefault="00D371D3">
      <w:pPr>
        <w:pBdr>
          <w:top w:val="single" w:sz="12" w:space="1" w:color="auto"/>
          <w:left w:val="single" w:sz="12" w:space="1" w:color="auto"/>
          <w:bottom w:val="single" w:sz="12" w:space="1" w:color="auto"/>
          <w:right w:val="single" w:sz="12" w:space="1" w:color="auto"/>
        </w:pBdr>
        <w:shd w:val="pct10" w:color="auto" w:fill="auto"/>
        <w:ind w:left="1134" w:right="1132"/>
        <w:jc w:val="center"/>
        <w:rPr>
          <w:b/>
        </w:rPr>
      </w:pPr>
    </w:p>
    <w:p w14:paraId="4ACC8CF6" w14:textId="77777777" w:rsidR="00D371D3" w:rsidRDefault="00D371D3">
      <w:pPr>
        <w:tabs>
          <w:tab w:val="right" w:leader="dot" w:pos="9072"/>
        </w:tabs>
        <w:rPr>
          <w:b/>
        </w:rPr>
      </w:pPr>
    </w:p>
    <w:p w14:paraId="4F274857" w14:textId="1E62C3A2" w:rsidR="00D371D3" w:rsidRDefault="00673C11">
      <w:pPr>
        <w:tabs>
          <w:tab w:val="right" w:leader="dot" w:pos="10206"/>
        </w:tabs>
        <w:rPr>
          <w:sz w:val="24"/>
        </w:rPr>
      </w:pPr>
      <w:r>
        <w:rPr>
          <w:sz w:val="24"/>
        </w:rPr>
        <w:t>Madame, Monsieur</w:t>
      </w:r>
      <w:r w:rsidR="00214BEB">
        <w:rPr>
          <w:sz w:val="24"/>
        </w:rPr>
        <w:tab/>
      </w:r>
    </w:p>
    <w:p w14:paraId="007DDC41" w14:textId="77777777" w:rsidR="00880A76" w:rsidRPr="00D251A3" w:rsidRDefault="00880A76" w:rsidP="00BA6B55">
      <w:pPr>
        <w:tabs>
          <w:tab w:val="right" w:leader="dot" w:pos="10206"/>
        </w:tabs>
        <w:rPr>
          <w:sz w:val="16"/>
          <w:szCs w:val="16"/>
        </w:rPr>
      </w:pPr>
    </w:p>
    <w:p w14:paraId="195A2D42" w14:textId="0B421074" w:rsidR="00BA6B55" w:rsidRDefault="00D371D3" w:rsidP="00BA6B55">
      <w:pPr>
        <w:tabs>
          <w:tab w:val="right" w:leader="dot" w:pos="10206"/>
        </w:tabs>
        <w:rPr>
          <w:sz w:val="24"/>
        </w:rPr>
      </w:pPr>
      <w:r>
        <w:rPr>
          <w:sz w:val="24"/>
        </w:rPr>
        <w:t xml:space="preserve">Adresse </w:t>
      </w:r>
      <w:r w:rsidR="00331804">
        <w:rPr>
          <w:sz w:val="24"/>
        </w:rPr>
        <w:t xml:space="preserve">du domicile </w:t>
      </w:r>
      <w:r>
        <w:rPr>
          <w:sz w:val="24"/>
        </w:rPr>
        <w:t>:</w:t>
      </w:r>
      <w:r w:rsidR="0043490B">
        <w:rPr>
          <w:sz w:val="24"/>
        </w:rPr>
        <w:t xml:space="preserve"> </w:t>
      </w:r>
      <w:r w:rsidR="00214BEB">
        <w:rPr>
          <w:sz w:val="24"/>
        </w:rPr>
        <w:tab/>
      </w:r>
    </w:p>
    <w:p w14:paraId="68470793" w14:textId="77777777" w:rsidR="0043490B" w:rsidRPr="00D251A3" w:rsidRDefault="0043490B">
      <w:pPr>
        <w:tabs>
          <w:tab w:val="right" w:leader="dot" w:pos="10206"/>
        </w:tabs>
        <w:rPr>
          <w:sz w:val="16"/>
          <w:szCs w:val="16"/>
        </w:rPr>
      </w:pPr>
    </w:p>
    <w:p w14:paraId="569FCE72" w14:textId="06606493" w:rsidR="001B474F" w:rsidRDefault="00CD0664" w:rsidP="00E82665">
      <w:pPr>
        <w:tabs>
          <w:tab w:val="right" w:leader="dot" w:pos="10206"/>
        </w:tabs>
        <w:rPr>
          <w:sz w:val="24"/>
        </w:rPr>
      </w:pPr>
      <w:r>
        <w:rPr>
          <w:sz w:val="24"/>
        </w:rPr>
        <w:t xml:space="preserve">Commune de propriété : </w:t>
      </w:r>
      <w:r w:rsidR="00880A76">
        <w:rPr>
          <w:sz w:val="24"/>
        </w:rPr>
        <w:tab/>
      </w:r>
    </w:p>
    <w:p w14:paraId="17A5D8C9" w14:textId="77777777" w:rsidR="001B474F" w:rsidRPr="00D251A3" w:rsidRDefault="001B474F" w:rsidP="00E82665">
      <w:pPr>
        <w:tabs>
          <w:tab w:val="right" w:leader="dot" w:pos="10206"/>
        </w:tabs>
        <w:rPr>
          <w:sz w:val="16"/>
          <w:szCs w:val="16"/>
        </w:rPr>
      </w:pPr>
    </w:p>
    <w:p w14:paraId="41C143A3" w14:textId="58858CA0" w:rsidR="00E82665" w:rsidRDefault="001B474F" w:rsidP="002771F9">
      <w:pPr>
        <w:tabs>
          <w:tab w:val="left" w:leader="dot" w:pos="2268"/>
          <w:tab w:val="left" w:leader="dot" w:pos="3402"/>
          <w:tab w:val="right" w:leader="dot" w:pos="10206"/>
        </w:tabs>
        <w:rPr>
          <w:sz w:val="24"/>
        </w:rPr>
      </w:pPr>
      <w:r>
        <w:rPr>
          <w:sz w:val="24"/>
        </w:rPr>
        <w:t>Surface en propriété</w:t>
      </w:r>
      <w:r w:rsidR="00435578">
        <w:rPr>
          <w:sz w:val="24"/>
        </w:rPr>
        <w:t> :</w:t>
      </w:r>
      <w:r w:rsidR="0021707E" w:rsidRPr="0021707E">
        <w:rPr>
          <w:sz w:val="24"/>
        </w:rPr>
        <w:t xml:space="preserve"> </w:t>
      </w:r>
      <w:r w:rsidR="002771F9">
        <w:rPr>
          <w:sz w:val="24"/>
        </w:rPr>
        <w:tab/>
      </w:r>
      <w:r w:rsidR="002771F9">
        <w:rPr>
          <w:sz w:val="24"/>
        </w:rPr>
        <w:tab/>
      </w:r>
      <w:r w:rsidR="00435578">
        <w:rPr>
          <w:sz w:val="24"/>
        </w:rPr>
        <w:t>H</w:t>
      </w:r>
      <w:r w:rsidR="0021707E">
        <w:rPr>
          <w:sz w:val="24"/>
        </w:rPr>
        <w:t>a</w:t>
      </w:r>
      <w:r w:rsidR="00BA6B55">
        <w:rPr>
          <w:sz w:val="24"/>
        </w:rPr>
        <w:fldChar w:fldCharType="begin"/>
      </w:r>
      <w:r w:rsidR="00BA6B55">
        <w:rPr>
          <w:sz w:val="24"/>
        </w:rPr>
        <w:instrText xml:space="preserve"> MERGEFIELD COMMUNE_86 </w:instrText>
      </w:r>
      <w:r w:rsidR="00000000">
        <w:rPr>
          <w:sz w:val="24"/>
        </w:rPr>
        <w:fldChar w:fldCharType="separate"/>
      </w:r>
      <w:r w:rsidR="00BA6B55">
        <w:rPr>
          <w:sz w:val="24"/>
        </w:rPr>
        <w:fldChar w:fldCharType="end"/>
      </w:r>
      <w:r w:rsidR="0043490B">
        <w:rPr>
          <w:sz w:val="24"/>
        </w:rPr>
        <w:fldChar w:fldCharType="begin"/>
      </w:r>
      <w:r w:rsidR="0043490B">
        <w:rPr>
          <w:sz w:val="24"/>
        </w:rPr>
        <w:instrText xml:space="preserve"> MERGEFIELD COMMUNE_86 </w:instrText>
      </w:r>
      <w:r w:rsidR="00000000">
        <w:rPr>
          <w:sz w:val="24"/>
        </w:rPr>
        <w:fldChar w:fldCharType="separate"/>
      </w:r>
      <w:r w:rsidR="0043490B">
        <w:rPr>
          <w:sz w:val="24"/>
        </w:rPr>
        <w:fldChar w:fldCharType="end"/>
      </w:r>
    </w:p>
    <w:p w14:paraId="31F9CB67" w14:textId="77777777" w:rsidR="0043490B" w:rsidRDefault="0043490B" w:rsidP="00E82665">
      <w:pPr>
        <w:tabs>
          <w:tab w:val="right" w:leader="dot" w:pos="10206"/>
        </w:tabs>
        <w:rPr>
          <w:sz w:val="24"/>
        </w:rPr>
      </w:pPr>
    </w:p>
    <w:p w14:paraId="58A71930" w14:textId="4877DA1B" w:rsidR="001B474F" w:rsidRDefault="007D1862">
      <w:pPr>
        <w:tabs>
          <w:tab w:val="right" w:leader="dot" w:pos="10206"/>
        </w:tabs>
        <w:rPr>
          <w:sz w:val="24"/>
        </w:rPr>
      </w:pPr>
      <w:r>
        <w:rPr>
          <w:sz w:val="24"/>
        </w:rPr>
        <w:t>Adresse internet :</w:t>
      </w:r>
      <w:r w:rsidR="0043490B">
        <w:rPr>
          <w:sz w:val="24"/>
        </w:rPr>
        <w:t xml:space="preserve"> </w:t>
      </w:r>
      <w:r w:rsidR="00BA6B55">
        <w:rPr>
          <w:sz w:val="24"/>
        </w:rPr>
        <w:fldChar w:fldCharType="begin"/>
      </w:r>
      <w:r w:rsidR="00BA6B55">
        <w:rPr>
          <w:sz w:val="24"/>
        </w:rPr>
        <w:instrText xml:space="preserve"> MERGEFIELD Adresse_mail </w:instrText>
      </w:r>
      <w:r w:rsidR="00BA6B55">
        <w:rPr>
          <w:sz w:val="24"/>
        </w:rPr>
        <w:fldChar w:fldCharType="separate"/>
      </w:r>
      <w:r w:rsidR="00673C11">
        <w:rPr>
          <w:noProof/>
          <w:sz w:val="24"/>
        </w:rPr>
        <w:t>…………………………</w:t>
      </w:r>
      <w:r w:rsidR="00880A76">
        <w:rPr>
          <w:sz w:val="24"/>
        </w:rPr>
        <w:tab/>
      </w:r>
      <w:r w:rsidR="00BA6B55">
        <w:rPr>
          <w:sz w:val="24"/>
        </w:rPr>
        <w:fldChar w:fldCharType="end"/>
      </w:r>
    </w:p>
    <w:p w14:paraId="0A6F980E" w14:textId="77777777" w:rsidR="001B474F" w:rsidRDefault="001B474F">
      <w:pPr>
        <w:tabs>
          <w:tab w:val="right" w:leader="dot" w:pos="10206"/>
        </w:tabs>
        <w:rPr>
          <w:sz w:val="24"/>
        </w:rPr>
      </w:pPr>
    </w:p>
    <w:p w14:paraId="4CF0A9E7" w14:textId="6D536677" w:rsidR="00E82665" w:rsidRDefault="001B474F">
      <w:pPr>
        <w:tabs>
          <w:tab w:val="right" w:leader="dot" w:pos="10206"/>
        </w:tabs>
        <w:rPr>
          <w:sz w:val="24"/>
        </w:rPr>
      </w:pPr>
      <w:r>
        <w:rPr>
          <w:sz w:val="24"/>
        </w:rPr>
        <w:t>Téléphone :</w:t>
      </w:r>
      <w:r w:rsidR="00880A76" w:rsidRPr="00880A76">
        <w:rPr>
          <w:sz w:val="24"/>
        </w:rPr>
        <w:t xml:space="preserve"> </w:t>
      </w:r>
      <w:r w:rsidR="00880A76">
        <w:rPr>
          <w:sz w:val="24"/>
        </w:rPr>
        <w:tab/>
      </w:r>
    </w:p>
    <w:p w14:paraId="338EE05D" w14:textId="77777777" w:rsidR="00880A76" w:rsidRPr="0030728E" w:rsidRDefault="00880A76">
      <w:pPr>
        <w:tabs>
          <w:tab w:val="right" w:leader="dot" w:pos="10206"/>
        </w:tabs>
      </w:pPr>
    </w:p>
    <w:p w14:paraId="357DDC9F" w14:textId="4B59993B" w:rsidR="00D371D3" w:rsidRDefault="0030728E" w:rsidP="00331804">
      <w:pPr>
        <w:tabs>
          <w:tab w:val="right" w:leader="dot" w:pos="10206"/>
        </w:tabs>
        <w:rPr>
          <w:sz w:val="24"/>
        </w:rPr>
      </w:pPr>
      <w:r>
        <w:rPr>
          <w:sz w:val="24"/>
        </w:rPr>
        <w:t>Précisez</w:t>
      </w:r>
      <w:r w:rsidR="00331804">
        <w:rPr>
          <w:sz w:val="24"/>
        </w:rPr>
        <w:t xml:space="preserve"> </w:t>
      </w:r>
      <w:r>
        <w:rPr>
          <w:sz w:val="24"/>
        </w:rPr>
        <w:t>(</w:t>
      </w:r>
      <w:r w:rsidR="00331804">
        <w:rPr>
          <w:sz w:val="24"/>
        </w:rPr>
        <w:t xml:space="preserve">1 ou </w:t>
      </w:r>
      <w:r w:rsidR="002E4D3A">
        <w:rPr>
          <w:sz w:val="24"/>
        </w:rPr>
        <w:t xml:space="preserve">2 </w:t>
      </w:r>
      <w:r w:rsidR="00331804">
        <w:rPr>
          <w:sz w:val="24"/>
        </w:rPr>
        <w:t>cases</w:t>
      </w:r>
      <w:r>
        <w:rPr>
          <w:sz w:val="24"/>
        </w:rPr>
        <w:t>)</w:t>
      </w:r>
      <w:r w:rsidR="00331804">
        <w:rPr>
          <w:sz w:val="24"/>
        </w:rPr>
        <w:t> :</w:t>
      </w:r>
      <w:r w:rsidR="00AD29B6">
        <w:rPr>
          <w:sz w:val="24"/>
        </w:rPr>
        <w:t xml:space="preserve"> </w:t>
      </w:r>
      <w:r w:rsidR="00331804">
        <w:rPr>
          <w:sz w:val="24"/>
        </w:rPr>
        <w:t>B</w:t>
      </w:r>
      <w:r w:rsidR="00AD29B6">
        <w:rPr>
          <w:sz w:val="24"/>
        </w:rPr>
        <w:t>ailleur</w:t>
      </w:r>
      <w:r w:rsidR="00331804">
        <w:rPr>
          <w:sz w:val="24"/>
        </w:rPr>
        <w:t xml:space="preserve">   O    Propriétaire exploitant   O    Usufruitier   O    Nu-propriétaire   O     </w:t>
      </w:r>
    </w:p>
    <w:p w14:paraId="51D2BFC1" w14:textId="77777777" w:rsidR="00D01D39" w:rsidRDefault="00D01D39" w:rsidP="00331804">
      <w:pPr>
        <w:tabs>
          <w:tab w:val="right" w:leader="dot" w:pos="10206"/>
        </w:tabs>
        <w:rPr>
          <w:sz w:val="24"/>
        </w:rPr>
      </w:pPr>
      <w:r>
        <w:rPr>
          <w:sz w:val="24"/>
        </w:rPr>
        <w:t xml:space="preserve">           </w:t>
      </w:r>
    </w:p>
    <w:tbl>
      <w:tblPr>
        <w:tblW w:w="9399" w:type="dxa"/>
        <w:tblCellMar>
          <w:left w:w="70" w:type="dxa"/>
          <w:right w:w="70" w:type="dxa"/>
        </w:tblCellMar>
        <w:tblLook w:val="04A0" w:firstRow="1" w:lastRow="0" w:firstColumn="1" w:lastColumn="0" w:noHBand="0" w:noVBand="1"/>
      </w:tblPr>
      <w:tblGrid>
        <w:gridCol w:w="262"/>
        <w:gridCol w:w="1463"/>
        <w:gridCol w:w="657"/>
        <w:gridCol w:w="657"/>
        <w:gridCol w:w="357"/>
        <w:gridCol w:w="2222"/>
        <w:gridCol w:w="2222"/>
        <w:gridCol w:w="1559"/>
      </w:tblGrid>
      <w:tr w:rsidR="0036480F" w:rsidRPr="0036480F" w14:paraId="4F415C8F" w14:textId="77777777" w:rsidTr="0036480F">
        <w:trPr>
          <w:trHeight w:val="300"/>
        </w:trPr>
        <w:tc>
          <w:tcPr>
            <w:tcW w:w="262" w:type="dxa"/>
            <w:tcBorders>
              <w:top w:val="nil"/>
              <w:left w:val="nil"/>
              <w:bottom w:val="nil"/>
              <w:right w:val="nil"/>
            </w:tcBorders>
            <w:shd w:val="clear" w:color="auto" w:fill="auto"/>
            <w:noWrap/>
            <w:vAlign w:val="bottom"/>
            <w:hideMark/>
          </w:tcPr>
          <w:p w14:paraId="67D3D3FA" w14:textId="77777777" w:rsidR="0036480F" w:rsidRPr="0036480F" w:rsidRDefault="0036480F" w:rsidP="0036480F">
            <w:pPr>
              <w:rPr>
                <w:sz w:val="24"/>
                <w:szCs w:val="24"/>
              </w:rPr>
            </w:pPr>
          </w:p>
        </w:tc>
        <w:tc>
          <w:tcPr>
            <w:tcW w:w="9137" w:type="dxa"/>
            <w:gridSpan w:val="7"/>
            <w:vMerge w:val="restart"/>
            <w:tcBorders>
              <w:top w:val="single" w:sz="4" w:space="0" w:color="auto"/>
              <w:left w:val="single" w:sz="4" w:space="0" w:color="auto"/>
              <w:bottom w:val="nil"/>
              <w:right w:val="single" w:sz="4" w:space="0" w:color="000000"/>
            </w:tcBorders>
            <w:shd w:val="clear" w:color="000000" w:fill="92D050"/>
            <w:vAlign w:val="center"/>
            <w:hideMark/>
          </w:tcPr>
          <w:p w14:paraId="44781EC6" w14:textId="77777777" w:rsidR="0036480F" w:rsidRPr="0036480F" w:rsidRDefault="0036480F" w:rsidP="0036480F">
            <w:pPr>
              <w:rPr>
                <w:rFonts w:ascii="Calibri" w:hAnsi="Calibri" w:cs="Calibri"/>
                <w:b/>
                <w:bCs/>
                <w:color w:val="000000"/>
                <w:sz w:val="22"/>
                <w:szCs w:val="22"/>
              </w:rPr>
            </w:pPr>
            <w:r w:rsidRPr="0036480F">
              <w:rPr>
                <w:rFonts w:ascii="Calibri" w:hAnsi="Calibri" w:cs="Calibri"/>
                <w:b/>
                <w:bCs/>
                <w:color w:val="000000"/>
                <w:sz w:val="22"/>
                <w:szCs w:val="22"/>
              </w:rPr>
              <w:t>Cette adhésion n’ouvre pas droit aux garanties de l’assurance responsabilité civile propriétaire</w:t>
            </w:r>
          </w:p>
        </w:tc>
      </w:tr>
      <w:tr w:rsidR="0036480F" w:rsidRPr="0036480F" w14:paraId="7081A549" w14:textId="77777777" w:rsidTr="0036480F">
        <w:trPr>
          <w:trHeight w:val="300"/>
        </w:trPr>
        <w:tc>
          <w:tcPr>
            <w:tcW w:w="262" w:type="dxa"/>
            <w:tcBorders>
              <w:top w:val="nil"/>
              <w:left w:val="nil"/>
              <w:bottom w:val="nil"/>
              <w:right w:val="nil"/>
            </w:tcBorders>
            <w:shd w:val="clear" w:color="auto" w:fill="auto"/>
            <w:noWrap/>
            <w:vAlign w:val="bottom"/>
            <w:hideMark/>
          </w:tcPr>
          <w:p w14:paraId="1988B07E" w14:textId="77777777" w:rsidR="0036480F" w:rsidRPr="0036480F" w:rsidRDefault="0036480F" w:rsidP="0036480F">
            <w:pPr>
              <w:rPr>
                <w:rFonts w:ascii="Calibri" w:hAnsi="Calibri" w:cs="Calibri"/>
                <w:b/>
                <w:bCs/>
                <w:color w:val="000000"/>
                <w:sz w:val="22"/>
                <w:szCs w:val="22"/>
              </w:rPr>
            </w:pPr>
          </w:p>
        </w:tc>
        <w:tc>
          <w:tcPr>
            <w:tcW w:w="9137" w:type="dxa"/>
            <w:gridSpan w:val="7"/>
            <w:vMerge/>
            <w:tcBorders>
              <w:top w:val="nil"/>
              <w:left w:val="nil"/>
              <w:bottom w:val="nil"/>
              <w:right w:val="nil"/>
            </w:tcBorders>
            <w:vAlign w:val="center"/>
            <w:hideMark/>
          </w:tcPr>
          <w:p w14:paraId="2BE7A3BF" w14:textId="77777777" w:rsidR="0036480F" w:rsidRPr="0036480F" w:rsidRDefault="0036480F" w:rsidP="0036480F">
            <w:pPr>
              <w:rPr>
                <w:rFonts w:ascii="Calibri" w:hAnsi="Calibri" w:cs="Calibri"/>
                <w:b/>
                <w:bCs/>
                <w:color w:val="000000"/>
                <w:sz w:val="22"/>
                <w:szCs w:val="22"/>
              </w:rPr>
            </w:pPr>
          </w:p>
        </w:tc>
      </w:tr>
      <w:tr w:rsidR="0036480F" w:rsidRPr="0036480F" w14:paraId="4AEAC50C" w14:textId="77777777" w:rsidTr="0036480F">
        <w:trPr>
          <w:trHeight w:val="300"/>
        </w:trPr>
        <w:tc>
          <w:tcPr>
            <w:tcW w:w="262" w:type="dxa"/>
            <w:tcBorders>
              <w:top w:val="nil"/>
              <w:left w:val="nil"/>
              <w:bottom w:val="nil"/>
              <w:right w:val="nil"/>
            </w:tcBorders>
            <w:shd w:val="clear" w:color="auto" w:fill="auto"/>
            <w:noWrap/>
            <w:vAlign w:val="bottom"/>
            <w:hideMark/>
          </w:tcPr>
          <w:p w14:paraId="38AEC5A0" w14:textId="77777777" w:rsidR="0036480F" w:rsidRPr="0036480F" w:rsidRDefault="0036480F" w:rsidP="0036480F"/>
        </w:tc>
        <w:tc>
          <w:tcPr>
            <w:tcW w:w="1463" w:type="dxa"/>
            <w:tcBorders>
              <w:top w:val="nil"/>
              <w:left w:val="single" w:sz="4" w:space="0" w:color="auto"/>
              <w:bottom w:val="nil"/>
              <w:right w:val="nil"/>
            </w:tcBorders>
            <w:shd w:val="clear" w:color="auto" w:fill="auto"/>
            <w:noWrap/>
            <w:vAlign w:val="center"/>
            <w:hideMark/>
          </w:tcPr>
          <w:p w14:paraId="23E05861"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657" w:type="dxa"/>
            <w:tcBorders>
              <w:top w:val="nil"/>
              <w:left w:val="nil"/>
              <w:bottom w:val="nil"/>
              <w:right w:val="nil"/>
            </w:tcBorders>
            <w:shd w:val="clear" w:color="auto" w:fill="auto"/>
            <w:noWrap/>
            <w:vAlign w:val="center"/>
            <w:hideMark/>
          </w:tcPr>
          <w:p w14:paraId="70AB3F20" w14:textId="77777777" w:rsidR="0036480F" w:rsidRPr="0036480F" w:rsidRDefault="0036480F" w:rsidP="0036480F">
            <w:pPr>
              <w:rPr>
                <w:rFonts w:ascii="Calibri" w:hAnsi="Calibri" w:cs="Calibri"/>
                <w:color w:val="000000"/>
                <w:sz w:val="22"/>
                <w:szCs w:val="22"/>
              </w:rPr>
            </w:pPr>
          </w:p>
        </w:tc>
        <w:tc>
          <w:tcPr>
            <w:tcW w:w="657" w:type="dxa"/>
            <w:tcBorders>
              <w:top w:val="nil"/>
              <w:left w:val="nil"/>
              <w:bottom w:val="nil"/>
              <w:right w:val="nil"/>
            </w:tcBorders>
            <w:shd w:val="clear" w:color="auto" w:fill="auto"/>
            <w:noWrap/>
            <w:vAlign w:val="center"/>
            <w:hideMark/>
          </w:tcPr>
          <w:p w14:paraId="74A1B02C" w14:textId="77777777" w:rsidR="0036480F" w:rsidRPr="0036480F" w:rsidRDefault="0036480F" w:rsidP="0036480F"/>
        </w:tc>
        <w:tc>
          <w:tcPr>
            <w:tcW w:w="357" w:type="dxa"/>
            <w:tcBorders>
              <w:top w:val="nil"/>
              <w:left w:val="nil"/>
              <w:bottom w:val="nil"/>
              <w:right w:val="nil"/>
            </w:tcBorders>
            <w:shd w:val="clear" w:color="auto" w:fill="auto"/>
            <w:noWrap/>
            <w:vAlign w:val="center"/>
            <w:hideMark/>
          </w:tcPr>
          <w:p w14:paraId="79F08A6E" w14:textId="77777777" w:rsidR="0036480F" w:rsidRPr="0036480F" w:rsidRDefault="0036480F" w:rsidP="0036480F"/>
        </w:tc>
        <w:tc>
          <w:tcPr>
            <w:tcW w:w="2222" w:type="dxa"/>
            <w:tcBorders>
              <w:top w:val="nil"/>
              <w:left w:val="nil"/>
              <w:bottom w:val="nil"/>
              <w:right w:val="nil"/>
            </w:tcBorders>
            <w:shd w:val="clear" w:color="auto" w:fill="auto"/>
            <w:noWrap/>
            <w:vAlign w:val="center"/>
            <w:hideMark/>
          </w:tcPr>
          <w:p w14:paraId="1BFBA74F" w14:textId="77777777" w:rsidR="0036480F" w:rsidRPr="0036480F" w:rsidRDefault="0036480F" w:rsidP="0036480F"/>
        </w:tc>
        <w:tc>
          <w:tcPr>
            <w:tcW w:w="2222" w:type="dxa"/>
            <w:tcBorders>
              <w:top w:val="nil"/>
              <w:left w:val="nil"/>
              <w:bottom w:val="nil"/>
              <w:right w:val="nil"/>
            </w:tcBorders>
            <w:shd w:val="clear" w:color="auto" w:fill="auto"/>
            <w:noWrap/>
            <w:vAlign w:val="center"/>
            <w:hideMark/>
          </w:tcPr>
          <w:p w14:paraId="204E333B" w14:textId="77777777" w:rsidR="0036480F" w:rsidRPr="0036480F" w:rsidRDefault="0036480F" w:rsidP="0036480F"/>
        </w:tc>
        <w:tc>
          <w:tcPr>
            <w:tcW w:w="1559" w:type="dxa"/>
            <w:tcBorders>
              <w:top w:val="nil"/>
              <w:left w:val="nil"/>
              <w:bottom w:val="nil"/>
              <w:right w:val="single" w:sz="4" w:space="0" w:color="auto"/>
            </w:tcBorders>
            <w:shd w:val="clear" w:color="auto" w:fill="auto"/>
            <w:noWrap/>
            <w:vAlign w:val="center"/>
            <w:hideMark/>
          </w:tcPr>
          <w:p w14:paraId="73101461"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r>
      <w:tr w:rsidR="0036480F" w:rsidRPr="0036480F" w14:paraId="5E3C95D3" w14:textId="77777777" w:rsidTr="0036480F">
        <w:trPr>
          <w:trHeight w:val="300"/>
        </w:trPr>
        <w:tc>
          <w:tcPr>
            <w:tcW w:w="2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64849" w14:textId="77777777" w:rsidR="0036480F" w:rsidRPr="0036480F" w:rsidRDefault="0036480F" w:rsidP="0036480F">
            <w:pPr>
              <w:jc w:val="center"/>
              <w:rPr>
                <w:rFonts w:ascii="Calibri" w:hAnsi="Calibri" w:cs="Calibri"/>
                <w:b/>
                <w:bCs/>
                <w:color w:val="000000"/>
                <w:sz w:val="24"/>
                <w:szCs w:val="24"/>
              </w:rPr>
            </w:pPr>
            <w:r w:rsidRPr="0036480F">
              <w:rPr>
                <w:rFonts w:ascii="Calibri" w:hAnsi="Calibri" w:cs="Calibri"/>
                <w:b/>
                <w:bCs/>
                <w:color w:val="000000"/>
                <w:sz w:val="24"/>
                <w:szCs w:val="24"/>
              </w:rPr>
              <w:t>1</w:t>
            </w:r>
          </w:p>
        </w:tc>
        <w:tc>
          <w:tcPr>
            <w:tcW w:w="7578" w:type="dxa"/>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14:paraId="3F5FD3B7"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Cotisation forfaitaire de bienvenue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49D9FD"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60 €</w:t>
            </w:r>
          </w:p>
        </w:tc>
      </w:tr>
      <w:tr w:rsidR="0036480F" w:rsidRPr="0036480F" w14:paraId="26910D47" w14:textId="77777777" w:rsidTr="0036480F">
        <w:trPr>
          <w:trHeight w:val="300"/>
        </w:trPr>
        <w:tc>
          <w:tcPr>
            <w:tcW w:w="262" w:type="dxa"/>
            <w:vMerge/>
            <w:tcBorders>
              <w:top w:val="single" w:sz="4" w:space="0" w:color="auto"/>
              <w:left w:val="single" w:sz="4" w:space="0" w:color="auto"/>
              <w:bottom w:val="single" w:sz="4" w:space="0" w:color="auto"/>
              <w:right w:val="single" w:sz="4" w:space="0" w:color="auto"/>
            </w:tcBorders>
            <w:vAlign w:val="center"/>
            <w:hideMark/>
          </w:tcPr>
          <w:p w14:paraId="554CB477" w14:textId="77777777" w:rsidR="0036480F" w:rsidRPr="0036480F" w:rsidRDefault="0036480F" w:rsidP="0036480F">
            <w:pPr>
              <w:rPr>
                <w:rFonts w:ascii="Calibri" w:hAnsi="Calibri" w:cs="Calibri"/>
                <w:b/>
                <w:bCs/>
                <w:color w:val="000000"/>
                <w:sz w:val="24"/>
                <w:szCs w:val="24"/>
              </w:rPr>
            </w:pPr>
          </w:p>
        </w:tc>
        <w:tc>
          <w:tcPr>
            <w:tcW w:w="7578" w:type="dxa"/>
            <w:gridSpan w:val="6"/>
            <w:vMerge/>
            <w:tcBorders>
              <w:top w:val="single" w:sz="4" w:space="0" w:color="auto"/>
              <w:left w:val="single" w:sz="4" w:space="0" w:color="auto"/>
              <w:bottom w:val="single" w:sz="4" w:space="0" w:color="000000"/>
              <w:right w:val="nil"/>
            </w:tcBorders>
            <w:vAlign w:val="center"/>
            <w:hideMark/>
          </w:tcPr>
          <w:p w14:paraId="7AB419E2" w14:textId="77777777" w:rsidR="0036480F" w:rsidRPr="0036480F" w:rsidRDefault="0036480F" w:rsidP="0036480F">
            <w:pPr>
              <w:rPr>
                <w:rFonts w:ascii="Calibri" w:hAnsi="Calibri" w:cs="Calibri"/>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A51FF71" w14:textId="77777777" w:rsidR="0036480F" w:rsidRPr="0036480F" w:rsidRDefault="0036480F" w:rsidP="0036480F">
            <w:pPr>
              <w:rPr>
                <w:rFonts w:ascii="Calibri" w:hAnsi="Calibri" w:cs="Calibri"/>
                <w:color w:val="000000"/>
                <w:sz w:val="22"/>
                <w:szCs w:val="22"/>
              </w:rPr>
            </w:pPr>
          </w:p>
        </w:tc>
      </w:tr>
      <w:tr w:rsidR="0036480F" w:rsidRPr="0036480F" w14:paraId="24EA8B57" w14:textId="77777777" w:rsidTr="0036480F">
        <w:trPr>
          <w:trHeight w:val="300"/>
        </w:trPr>
        <w:tc>
          <w:tcPr>
            <w:tcW w:w="262" w:type="dxa"/>
            <w:tcBorders>
              <w:top w:val="nil"/>
              <w:left w:val="nil"/>
              <w:bottom w:val="nil"/>
              <w:right w:val="nil"/>
            </w:tcBorders>
            <w:shd w:val="clear" w:color="auto" w:fill="auto"/>
            <w:noWrap/>
            <w:vAlign w:val="bottom"/>
            <w:hideMark/>
          </w:tcPr>
          <w:p w14:paraId="25B716DD" w14:textId="77777777" w:rsidR="0036480F" w:rsidRPr="0036480F" w:rsidRDefault="0036480F" w:rsidP="0036480F"/>
        </w:tc>
        <w:tc>
          <w:tcPr>
            <w:tcW w:w="1463" w:type="dxa"/>
            <w:tcBorders>
              <w:top w:val="nil"/>
              <w:left w:val="single" w:sz="4" w:space="0" w:color="auto"/>
              <w:bottom w:val="nil"/>
              <w:right w:val="nil"/>
            </w:tcBorders>
            <w:shd w:val="clear" w:color="auto" w:fill="auto"/>
            <w:noWrap/>
            <w:vAlign w:val="bottom"/>
            <w:hideMark/>
          </w:tcPr>
          <w:p w14:paraId="7BF4ED5B"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657" w:type="dxa"/>
            <w:tcBorders>
              <w:top w:val="nil"/>
              <w:left w:val="nil"/>
              <w:bottom w:val="nil"/>
              <w:right w:val="nil"/>
            </w:tcBorders>
            <w:shd w:val="clear" w:color="auto" w:fill="auto"/>
            <w:noWrap/>
            <w:vAlign w:val="bottom"/>
            <w:hideMark/>
          </w:tcPr>
          <w:p w14:paraId="7E42AA6D" w14:textId="77777777" w:rsidR="0036480F" w:rsidRPr="0036480F" w:rsidRDefault="0036480F" w:rsidP="0036480F">
            <w:pPr>
              <w:rPr>
                <w:rFonts w:ascii="Calibri" w:hAnsi="Calibri" w:cs="Calibri"/>
                <w:color w:val="000000"/>
                <w:sz w:val="22"/>
                <w:szCs w:val="22"/>
              </w:rPr>
            </w:pPr>
          </w:p>
        </w:tc>
        <w:tc>
          <w:tcPr>
            <w:tcW w:w="657" w:type="dxa"/>
            <w:tcBorders>
              <w:top w:val="nil"/>
              <w:left w:val="nil"/>
              <w:bottom w:val="nil"/>
              <w:right w:val="nil"/>
            </w:tcBorders>
            <w:shd w:val="clear" w:color="auto" w:fill="auto"/>
            <w:noWrap/>
            <w:vAlign w:val="bottom"/>
            <w:hideMark/>
          </w:tcPr>
          <w:p w14:paraId="5E9106DD" w14:textId="77777777" w:rsidR="0036480F" w:rsidRPr="0036480F" w:rsidRDefault="0036480F" w:rsidP="0036480F"/>
        </w:tc>
        <w:tc>
          <w:tcPr>
            <w:tcW w:w="357" w:type="dxa"/>
            <w:tcBorders>
              <w:top w:val="nil"/>
              <w:left w:val="nil"/>
              <w:bottom w:val="nil"/>
              <w:right w:val="nil"/>
            </w:tcBorders>
            <w:shd w:val="clear" w:color="auto" w:fill="auto"/>
            <w:noWrap/>
            <w:vAlign w:val="bottom"/>
            <w:hideMark/>
          </w:tcPr>
          <w:p w14:paraId="7CC14272" w14:textId="77777777" w:rsidR="0036480F" w:rsidRPr="0036480F" w:rsidRDefault="0036480F" w:rsidP="0036480F"/>
        </w:tc>
        <w:tc>
          <w:tcPr>
            <w:tcW w:w="2222" w:type="dxa"/>
            <w:tcBorders>
              <w:top w:val="nil"/>
              <w:left w:val="nil"/>
              <w:bottom w:val="nil"/>
              <w:right w:val="nil"/>
            </w:tcBorders>
            <w:shd w:val="clear" w:color="auto" w:fill="auto"/>
            <w:noWrap/>
            <w:vAlign w:val="bottom"/>
            <w:hideMark/>
          </w:tcPr>
          <w:p w14:paraId="1D1EFA6A" w14:textId="77777777" w:rsidR="0036480F" w:rsidRPr="0036480F" w:rsidRDefault="0036480F" w:rsidP="0036480F"/>
        </w:tc>
        <w:tc>
          <w:tcPr>
            <w:tcW w:w="2222" w:type="dxa"/>
            <w:tcBorders>
              <w:top w:val="nil"/>
              <w:left w:val="nil"/>
              <w:bottom w:val="nil"/>
              <w:right w:val="nil"/>
            </w:tcBorders>
            <w:shd w:val="clear" w:color="auto" w:fill="auto"/>
            <w:noWrap/>
            <w:vAlign w:val="bottom"/>
            <w:hideMark/>
          </w:tcPr>
          <w:p w14:paraId="487976AB" w14:textId="77777777" w:rsidR="0036480F" w:rsidRPr="0036480F" w:rsidRDefault="0036480F" w:rsidP="0036480F"/>
        </w:tc>
        <w:tc>
          <w:tcPr>
            <w:tcW w:w="1559" w:type="dxa"/>
            <w:tcBorders>
              <w:top w:val="nil"/>
              <w:left w:val="nil"/>
              <w:bottom w:val="nil"/>
              <w:right w:val="single" w:sz="4" w:space="0" w:color="auto"/>
            </w:tcBorders>
            <w:shd w:val="clear" w:color="auto" w:fill="auto"/>
            <w:noWrap/>
            <w:vAlign w:val="bottom"/>
            <w:hideMark/>
          </w:tcPr>
          <w:p w14:paraId="76CA66DE"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r>
      <w:tr w:rsidR="0036480F" w:rsidRPr="0036480F" w14:paraId="1B9DB561" w14:textId="77777777" w:rsidTr="0036480F">
        <w:trPr>
          <w:trHeight w:val="300"/>
        </w:trPr>
        <w:tc>
          <w:tcPr>
            <w:tcW w:w="262" w:type="dxa"/>
            <w:tcBorders>
              <w:top w:val="nil"/>
              <w:left w:val="nil"/>
              <w:bottom w:val="nil"/>
              <w:right w:val="nil"/>
            </w:tcBorders>
            <w:shd w:val="clear" w:color="auto" w:fill="auto"/>
            <w:noWrap/>
            <w:vAlign w:val="bottom"/>
            <w:hideMark/>
          </w:tcPr>
          <w:p w14:paraId="54F05BA0" w14:textId="77777777" w:rsidR="0036480F" w:rsidRPr="0036480F" w:rsidRDefault="0036480F" w:rsidP="0036480F">
            <w:pPr>
              <w:rPr>
                <w:rFonts w:ascii="Calibri" w:hAnsi="Calibri" w:cs="Calibri"/>
                <w:color w:val="000000"/>
                <w:sz w:val="22"/>
                <w:szCs w:val="22"/>
              </w:rPr>
            </w:pPr>
          </w:p>
        </w:tc>
        <w:tc>
          <w:tcPr>
            <w:tcW w:w="9137" w:type="dxa"/>
            <w:gridSpan w:val="7"/>
            <w:tcBorders>
              <w:top w:val="nil"/>
              <w:left w:val="single" w:sz="4" w:space="0" w:color="auto"/>
              <w:bottom w:val="nil"/>
              <w:right w:val="single" w:sz="4" w:space="0" w:color="000000"/>
            </w:tcBorders>
            <w:shd w:val="clear" w:color="auto" w:fill="auto"/>
            <w:noWrap/>
            <w:vAlign w:val="center"/>
            <w:hideMark/>
          </w:tcPr>
          <w:p w14:paraId="23F7ECDB" w14:textId="0318F011"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xml:space="preserve">Si vous souhaitez faire </w:t>
            </w:r>
            <w:r w:rsidR="00A977F7" w:rsidRPr="0036480F">
              <w:rPr>
                <w:rFonts w:ascii="Calibri" w:hAnsi="Calibri" w:cs="Calibri"/>
                <w:color w:val="000000"/>
                <w:sz w:val="22"/>
                <w:szCs w:val="22"/>
              </w:rPr>
              <w:t>bénéficier votre</w:t>
            </w:r>
            <w:r w:rsidRPr="0036480F">
              <w:rPr>
                <w:rFonts w:ascii="Calibri" w:hAnsi="Calibri" w:cs="Calibri"/>
                <w:color w:val="000000"/>
                <w:sz w:val="22"/>
                <w:szCs w:val="22"/>
              </w:rPr>
              <w:t>/vos enfant(s) des informations de votre syndicat</w:t>
            </w:r>
          </w:p>
        </w:tc>
      </w:tr>
      <w:tr w:rsidR="0036480F" w:rsidRPr="0036480F" w14:paraId="32B899FE" w14:textId="77777777" w:rsidTr="0036480F">
        <w:trPr>
          <w:trHeight w:val="300"/>
        </w:trPr>
        <w:tc>
          <w:tcPr>
            <w:tcW w:w="262" w:type="dxa"/>
            <w:tcBorders>
              <w:top w:val="nil"/>
              <w:left w:val="nil"/>
              <w:bottom w:val="nil"/>
              <w:right w:val="nil"/>
            </w:tcBorders>
            <w:shd w:val="clear" w:color="auto" w:fill="auto"/>
            <w:noWrap/>
            <w:vAlign w:val="bottom"/>
            <w:hideMark/>
          </w:tcPr>
          <w:p w14:paraId="0C43FD45" w14:textId="77777777" w:rsidR="0036480F" w:rsidRPr="0036480F" w:rsidRDefault="0036480F" w:rsidP="0036480F">
            <w:pPr>
              <w:rPr>
                <w:rFonts w:ascii="Calibri" w:hAnsi="Calibri" w:cs="Calibri"/>
                <w:color w:val="000000"/>
                <w:sz w:val="22"/>
                <w:szCs w:val="22"/>
              </w:rPr>
            </w:pPr>
          </w:p>
        </w:tc>
        <w:tc>
          <w:tcPr>
            <w:tcW w:w="1463" w:type="dxa"/>
            <w:tcBorders>
              <w:top w:val="nil"/>
              <w:left w:val="single" w:sz="4" w:space="0" w:color="auto"/>
              <w:bottom w:val="nil"/>
              <w:right w:val="nil"/>
            </w:tcBorders>
            <w:shd w:val="clear" w:color="auto" w:fill="auto"/>
            <w:noWrap/>
            <w:vAlign w:val="bottom"/>
            <w:hideMark/>
          </w:tcPr>
          <w:p w14:paraId="2757E7EE"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657" w:type="dxa"/>
            <w:tcBorders>
              <w:top w:val="nil"/>
              <w:left w:val="nil"/>
              <w:bottom w:val="nil"/>
              <w:right w:val="nil"/>
            </w:tcBorders>
            <w:shd w:val="clear" w:color="auto" w:fill="auto"/>
            <w:noWrap/>
            <w:vAlign w:val="bottom"/>
            <w:hideMark/>
          </w:tcPr>
          <w:p w14:paraId="72696136" w14:textId="77777777" w:rsidR="0036480F" w:rsidRPr="0036480F" w:rsidRDefault="0036480F" w:rsidP="0036480F">
            <w:pPr>
              <w:rPr>
                <w:rFonts w:ascii="Calibri" w:hAnsi="Calibri" w:cs="Calibri"/>
                <w:color w:val="000000"/>
                <w:sz w:val="22"/>
                <w:szCs w:val="22"/>
              </w:rPr>
            </w:pPr>
          </w:p>
        </w:tc>
        <w:tc>
          <w:tcPr>
            <w:tcW w:w="657" w:type="dxa"/>
            <w:tcBorders>
              <w:top w:val="nil"/>
              <w:left w:val="nil"/>
              <w:bottom w:val="nil"/>
              <w:right w:val="nil"/>
            </w:tcBorders>
            <w:shd w:val="clear" w:color="auto" w:fill="auto"/>
            <w:noWrap/>
            <w:vAlign w:val="bottom"/>
            <w:hideMark/>
          </w:tcPr>
          <w:p w14:paraId="4FC346F5" w14:textId="77777777" w:rsidR="0036480F" w:rsidRPr="0036480F" w:rsidRDefault="0036480F" w:rsidP="0036480F"/>
        </w:tc>
        <w:tc>
          <w:tcPr>
            <w:tcW w:w="357" w:type="dxa"/>
            <w:tcBorders>
              <w:top w:val="nil"/>
              <w:left w:val="nil"/>
              <w:bottom w:val="nil"/>
              <w:right w:val="nil"/>
            </w:tcBorders>
            <w:shd w:val="clear" w:color="auto" w:fill="auto"/>
            <w:noWrap/>
            <w:vAlign w:val="bottom"/>
            <w:hideMark/>
          </w:tcPr>
          <w:p w14:paraId="1186060A" w14:textId="77777777" w:rsidR="0036480F" w:rsidRPr="0036480F" w:rsidRDefault="0036480F" w:rsidP="0036480F"/>
        </w:tc>
        <w:tc>
          <w:tcPr>
            <w:tcW w:w="2222" w:type="dxa"/>
            <w:tcBorders>
              <w:top w:val="nil"/>
              <w:left w:val="nil"/>
              <w:bottom w:val="nil"/>
              <w:right w:val="nil"/>
            </w:tcBorders>
            <w:shd w:val="clear" w:color="auto" w:fill="auto"/>
            <w:noWrap/>
            <w:vAlign w:val="bottom"/>
            <w:hideMark/>
          </w:tcPr>
          <w:p w14:paraId="5DA269B9" w14:textId="77777777" w:rsidR="0036480F" w:rsidRPr="0036480F" w:rsidRDefault="0036480F" w:rsidP="0036480F"/>
        </w:tc>
        <w:tc>
          <w:tcPr>
            <w:tcW w:w="2222" w:type="dxa"/>
            <w:tcBorders>
              <w:top w:val="nil"/>
              <w:left w:val="nil"/>
              <w:bottom w:val="nil"/>
              <w:right w:val="nil"/>
            </w:tcBorders>
            <w:shd w:val="clear" w:color="auto" w:fill="auto"/>
            <w:noWrap/>
            <w:vAlign w:val="bottom"/>
            <w:hideMark/>
          </w:tcPr>
          <w:p w14:paraId="3ABED1F9" w14:textId="77777777" w:rsidR="0036480F" w:rsidRPr="0036480F" w:rsidRDefault="0036480F" w:rsidP="0036480F"/>
        </w:tc>
        <w:tc>
          <w:tcPr>
            <w:tcW w:w="1559" w:type="dxa"/>
            <w:tcBorders>
              <w:top w:val="nil"/>
              <w:left w:val="nil"/>
              <w:bottom w:val="nil"/>
              <w:right w:val="single" w:sz="4" w:space="0" w:color="auto"/>
            </w:tcBorders>
            <w:shd w:val="clear" w:color="auto" w:fill="auto"/>
            <w:noWrap/>
            <w:vAlign w:val="bottom"/>
            <w:hideMark/>
          </w:tcPr>
          <w:p w14:paraId="458A0949"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r>
      <w:tr w:rsidR="0036480F" w:rsidRPr="0036480F" w14:paraId="71E2BDFA" w14:textId="77777777" w:rsidTr="0036480F">
        <w:trPr>
          <w:trHeight w:val="300"/>
        </w:trPr>
        <w:tc>
          <w:tcPr>
            <w:tcW w:w="262" w:type="dxa"/>
            <w:tcBorders>
              <w:top w:val="nil"/>
              <w:left w:val="nil"/>
              <w:bottom w:val="nil"/>
              <w:right w:val="nil"/>
            </w:tcBorders>
            <w:shd w:val="clear" w:color="auto" w:fill="auto"/>
            <w:noWrap/>
            <w:vAlign w:val="bottom"/>
            <w:hideMark/>
          </w:tcPr>
          <w:p w14:paraId="6EF87A2A" w14:textId="77777777" w:rsidR="0036480F" w:rsidRPr="0036480F" w:rsidRDefault="0036480F" w:rsidP="0036480F">
            <w:pPr>
              <w:rPr>
                <w:rFonts w:ascii="Calibri" w:hAnsi="Calibri" w:cs="Calibri"/>
                <w:color w:val="000000"/>
                <w:sz w:val="22"/>
                <w:szCs w:val="22"/>
              </w:rPr>
            </w:pPr>
          </w:p>
        </w:tc>
        <w:tc>
          <w:tcPr>
            <w:tcW w:w="1463" w:type="dxa"/>
            <w:tcBorders>
              <w:top w:val="nil"/>
              <w:left w:val="single" w:sz="4" w:space="0" w:color="auto"/>
              <w:bottom w:val="nil"/>
              <w:right w:val="nil"/>
            </w:tcBorders>
            <w:shd w:val="clear" w:color="auto" w:fill="auto"/>
            <w:noWrap/>
            <w:vAlign w:val="bottom"/>
            <w:hideMark/>
          </w:tcPr>
          <w:p w14:paraId="4D7395BE"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657" w:type="dxa"/>
            <w:tcBorders>
              <w:top w:val="nil"/>
              <w:left w:val="nil"/>
              <w:bottom w:val="nil"/>
              <w:right w:val="nil"/>
            </w:tcBorders>
            <w:shd w:val="clear" w:color="auto" w:fill="auto"/>
            <w:noWrap/>
            <w:vAlign w:val="bottom"/>
            <w:hideMark/>
          </w:tcPr>
          <w:p w14:paraId="664476DC" w14:textId="77777777" w:rsidR="0036480F" w:rsidRPr="0036480F" w:rsidRDefault="0036480F" w:rsidP="0036480F">
            <w:pPr>
              <w:rPr>
                <w:rFonts w:ascii="Calibri" w:hAnsi="Calibri" w:cs="Calibri"/>
                <w:color w:val="000000"/>
                <w:sz w:val="22"/>
                <w:szCs w:val="22"/>
              </w:rPr>
            </w:pPr>
          </w:p>
        </w:tc>
        <w:tc>
          <w:tcPr>
            <w:tcW w:w="657" w:type="dxa"/>
            <w:tcBorders>
              <w:top w:val="nil"/>
              <w:left w:val="nil"/>
              <w:bottom w:val="nil"/>
              <w:right w:val="nil"/>
            </w:tcBorders>
            <w:shd w:val="clear" w:color="auto" w:fill="auto"/>
            <w:noWrap/>
            <w:vAlign w:val="bottom"/>
            <w:hideMark/>
          </w:tcPr>
          <w:p w14:paraId="6B90B1C8" w14:textId="77777777" w:rsidR="0036480F" w:rsidRPr="0036480F" w:rsidRDefault="0036480F" w:rsidP="0036480F"/>
        </w:tc>
        <w:tc>
          <w:tcPr>
            <w:tcW w:w="357" w:type="dxa"/>
            <w:tcBorders>
              <w:top w:val="nil"/>
              <w:left w:val="nil"/>
              <w:bottom w:val="nil"/>
              <w:right w:val="nil"/>
            </w:tcBorders>
            <w:shd w:val="clear" w:color="auto" w:fill="auto"/>
            <w:noWrap/>
            <w:vAlign w:val="bottom"/>
            <w:hideMark/>
          </w:tcPr>
          <w:p w14:paraId="29013A06" w14:textId="77777777" w:rsidR="0036480F" w:rsidRPr="0036480F" w:rsidRDefault="0036480F" w:rsidP="0036480F"/>
        </w:tc>
        <w:tc>
          <w:tcPr>
            <w:tcW w:w="2222" w:type="dxa"/>
            <w:vMerge w:val="restart"/>
            <w:tcBorders>
              <w:top w:val="single" w:sz="4" w:space="0" w:color="auto"/>
              <w:left w:val="single" w:sz="4" w:space="0" w:color="auto"/>
              <w:bottom w:val="nil"/>
              <w:right w:val="nil"/>
            </w:tcBorders>
            <w:shd w:val="clear" w:color="000000" w:fill="92D050"/>
            <w:vAlign w:val="center"/>
            <w:hideMark/>
          </w:tcPr>
          <w:p w14:paraId="2F1BAF1A"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Nombre Enfants</w:t>
            </w:r>
          </w:p>
        </w:tc>
        <w:tc>
          <w:tcPr>
            <w:tcW w:w="2222" w:type="dxa"/>
            <w:vMerge w:val="restart"/>
            <w:tcBorders>
              <w:top w:val="single" w:sz="4" w:space="0" w:color="auto"/>
              <w:left w:val="nil"/>
              <w:bottom w:val="nil"/>
              <w:right w:val="nil"/>
            </w:tcBorders>
            <w:shd w:val="clear" w:color="000000" w:fill="92D050"/>
            <w:vAlign w:val="center"/>
            <w:hideMark/>
          </w:tcPr>
          <w:p w14:paraId="541957C1"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Prix option par enfant</w:t>
            </w:r>
          </w:p>
        </w:tc>
        <w:tc>
          <w:tcPr>
            <w:tcW w:w="1559" w:type="dxa"/>
            <w:vMerge w:val="restart"/>
            <w:tcBorders>
              <w:top w:val="single" w:sz="4" w:space="0" w:color="auto"/>
              <w:left w:val="nil"/>
              <w:bottom w:val="nil"/>
              <w:right w:val="single" w:sz="4" w:space="0" w:color="auto"/>
            </w:tcBorders>
            <w:shd w:val="clear" w:color="000000" w:fill="92D050"/>
            <w:vAlign w:val="center"/>
            <w:hideMark/>
          </w:tcPr>
          <w:p w14:paraId="6B4862C0"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Total option enfants</w:t>
            </w:r>
          </w:p>
        </w:tc>
      </w:tr>
      <w:tr w:rsidR="0036480F" w:rsidRPr="0036480F" w14:paraId="617DB308" w14:textId="77777777" w:rsidTr="0036480F">
        <w:trPr>
          <w:trHeight w:val="300"/>
        </w:trPr>
        <w:tc>
          <w:tcPr>
            <w:tcW w:w="262" w:type="dxa"/>
            <w:tcBorders>
              <w:top w:val="nil"/>
              <w:left w:val="nil"/>
              <w:bottom w:val="nil"/>
              <w:right w:val="nil"/>
            </w:tcBorders>
            <w:shd w:val="clear" w:color="auto" w:fill="auto"/>
            <w:noWrap/>
            <w:vAlign w:val="bottom"/>
            <w:hideMark/>
          </w:tcPr>
          <w:p w14:paraId="229F04FA" w14:textId="77777777" w:rsidR="0036480F" w:rsidRPr="0036480F" w:rsidRDefault="0036480F" w:rsidP="0036480F">
            <w:pPr>
              <w:jc w:val="center"/>
              <w:rPr>
                <w:rFonts w:ascii="Calibri" w:hAnsi="Calibri" w:cs="Calibri"/>
                <w:color w:val="000000"/>
                <w:sz w:val="22"/>
                <w:szCs w:val="22"/>
              </w:rPr>
            </w:pPr>
          </w:p>
        </w:tc>
        <w:tc>
          <w:tcPr>
            <w:tcW w:w="1463" w:type="dxa"/>
            <w:tcBorders>
              <w:top w:val="nil"/>
              <w:left w:val="single" w:sz="4" w:space="0" w:color="auto"/>
              <w:bottom w:val="nil"/>
              <w:right w:val="nil"/>
            </w:tcBorders>
            <w:shd w:val="clear" w:color="auto" w:fill="auto"/>
            <w:noWrap/>
            <w:vAlign w:val="bottom"/>
            <w:hideMark/>
          </w:tcPr>
          <w:p w14:paraId="498EA6B0"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657" w:type="dxa"/>
            <w:tcBorders>
              <w:top w:val="nil"/>
              <w:left w:val="nil"/>
              <w:bottom w:val="nil"/>
              <w:right w:val="nil"/>
            </w:tcBorders>
            <w:shd w:val="clear" w:color="auto" w:fill="auto"/>
            <w:noWrap/>
            <w:vAlign w:val="bottom"/>
            <w:hideMark/>
          </w:tcPr>
          <w:p w14:paraId="009D8CCD" w14:textId="77777777" w:rsidR="0036480F" w:rsidRPr="0036480F" w:rsidRDefault="0036480F" w:rsidP="0036480F">
            <w:pPr>
              <w:rPr>
                <w:rFonts w:ascii="Calibri" w:hAnsi="Calibri" w:cs="Calibri"/>
                <w:color w:val="000000"/>
                <w:sz w:val="22"/>
                <w:szCs w:val="22"/>
              </w:rPr>
            </w:pPr>
          </w:p>
        </w:tc>
        <w:tc>
          <w:tcPr>
            <w:tcW w:w="657" w:type="dxa"/>
            <w:tcBorders>
              <w:top w:val="nil"/>
              <w:left w:val="nil"/>
              <w:bottom w:val="nil"/>
              <w:right w:val="nil"/>
            </w:tcBorders>
            <w:shd w:val="clear" w:color="auto" w:fill="auto"/>
            <w:noWrap/>
            <w:vAlign w:val="bottom"/>
            <w:hideMark/>
          </w:tcPr>
          <w:p w14:paraId="372F464D" w14:textId="77777777" w:rsidR="0036480F" w:rsidRPr="0036480F" w:rsidRDefault="0036480F" w:rsidP="0036480F"/>
        </w:tc>
        <w:tc>
          <w:tcPr>
            <w:tcW w:w="357" w:type="dxa"/>
            <w:tcBorders>
              <w:top w:val="nil"/>
              <w:left w:val="nil"/>
              <w:bottom w:val="nil"/>
              <w:right w:val="nil"/>
            </w:tcBorders>
            <w:shd w:val="clear" w:color="auto" w:fill="auto"/>
            <w:noWrap/>
            <w:vAlign w:val="bottom"/>
            <w:hideMark/>
          </w:tcPr>
          <w:p w14:paraId="2BA8C9CC" w14:textId="77777777" w:rsidR="0036480F" w:rsidRPr="0036480F" w:rsidRDefault="0036480F" w:rsidP="0036480F"/>
        </w:tc>
        <w:tc>
          <w:tcPr>
            <w:tcW w:w="2222" w:type="dxa"/>
            <w:vMerge/>
            <w:tcBorders>
              <w:top w:val="single" w:sz="4" w:space="0" w:color="auto"/>
              <w:left w:val="single" w:sz="4" w:space="0" w:color="auto"/>
              <w:bottom w:val="nil"/>
              <w:right w:val="nil"/>
            </w:tcBorders>
            <w:vAlign w:val="center"/>
            <w:hideMark/>
          </w:tcPr>
          <w:p w14:paraId="0552638A" w14:textId="77777777" w:rsidR="0036480F" w:rsidRPr="0036480F" w:rsidRDefault="0036480F" w:rsidP="0036480F">
            <w:pPr>
              <w:rPr>
                <w:rFonts w:ascii="Calibri" w:hAnsi="Calibri" w:cs="Calibri"/>
                <w:color w:val="000000"/>
                <w:sz w:val="22"/>
                <w:szCs w:val="22"/>
              </w:rPr>
            </w:pPr>
          </w:p>
        </w:tc>
        <w:tc>
          <w:tcPr>
            <w:tcW w:w="2222" w:type="dxa"/>
            <w:vMerge/>
            <w:tcBorders>
              <w:top w:val="single" w:sz="4" w:space="0" w:color="auto"/>
              <w:left w:val="nil"/>
              <w:bottom w:val="nil"/>
              <w:right w:val="nil"/>
            </w:tcBorders>
            <w:vAlign w:val="center"/>
            <w:hideMark/>
          </w:tcPr>
          <w:p w14:paraId="44C16319" w14:textId="77777777" w:rsidR="0036480F" w:rsidRPr="0036480F" w:rsidRDefault="0036480F" w:rsidP="0036480F">
            <w:pPr>
              <w:rPr>
                <w:rFonts w:ascii="Calibri" w:hAnsi="Calibri" w:cs="Calibri"/>
                <w:color w:val="000000"/>
                <w:sz w:val="22"/>
                <w:szCs w:val="22"/>
              </w:rPr>
            </w:pPr>
          </w:p>
        </w:tc>
        <w:tc>
          <w:tcPr>
            <w:tcW w:w="1559" w:type="dxa"/>
            <w:vMerge/>
            <w:tcBorders>
              <w:top w:val="single" w:sz="4" w:space="0" w:color="auto"/>
              <w:left w:val="nil"/>
              <w:bottom w:val="nil"/>
              <w:right w:val="single" w:sz="4" w:space="0" w:color="auto"/>
            </w:tcBorders>
            <w:vAlign w:val="center"/>
            <w:hideMark/>
          </w:tcPr>
          <w:p w14:paraId="4A03983D" w14:textId="77777777" w:rsidR="0036480F" w:rsidRPr="0036480F" w:rsidRDefault="0036480F" w:rsidP="0036480F">
            <w:pPr>
              <w:rPr>
                <w:rFonts w:ascii="Calibri" w:hAnsi="Calibri" w:cs="Calibri"/>
                <w:color w:val="000000"/>
                <w:sz w:val="22"/>
                <w:szCs w:val="22"/>
              </w:rPr>
            </w:pPr>
          </w:p>
        </w:tc>
      </w:tr>
      <w:tr w:rsidR="0036480F" w:rsidRPr="0036480F" w14:paraId="2B0DB3E3" w14:textId="77777777" w:rsidTr="0036480F">
        <w:trPr>
          <w:trHeight w:val="300"/>
        </w:trPr>
        <w:tc>
          <w:tcPr>
            <w:tcW w:w="2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A31B8" w14:textId="77777777" w:rsidR="0036480F" w:rsidRPr="0036480F" w:rsidRDefault="0036480F" w:rsidP="0036480F">
            <w:pPr>
              <w:jc w:val="center"/>
              <w:rPr>
                <w:rFonts w:ascii="Calibri" w:hAnsi="Calibri" w:cs="Calibri"/>
                <w:b/>
                <w:bCs/>
                <w:color w:val="000000"/>
                <w:sz w:val="24"/>
                <w:szCs w:val="24"/>
              </w:rPr>
            </w:pPr>
            <w:r w:rsidRPr="0036480F">
              <w:rPr>
                <w:rFonts w:ascii="Calibri" w:hAnsi="Calibri" w:cs="Calibri"/>
                <w:b/>
                <w:bCs/>
                <w:color w:val="000000"/>
                <w:sz w:val="24"/>
                <w:szCs w:val="24"/>
              </w:rPr>
              <w:t>2</w:t>
            </w:r>
          </w:p>
        </w:tc>
        <w:tc>
          <w:tcPr>
            <w:tcW w:w="3134"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6F622453"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Option cotisation enfants</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851B"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 </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2782"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10 €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3AA19"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 </w:t>
            </w:r>
          </w:p>
        </w:tc>
      </w:tr>
      <w:tr w:rsidR="0036480F" w:rsidRPr="0036480F" w14:paraId="4943BF55" w14:textId="77777777" w:rsidTr="0036480F">
        <w:trPr>
          <w:trHeight w:val="300"/>
        </w:trPr>
        <w:tc>
          <w:tcPr>
            <w:tcW w:w="262" w:type="dxa"/>
            <w:vMerge/>
            <w:tcBorders>
              <w:top w:val="single" w:sz="4" w:space="0" w:color="auto"/>
              <w:left w:val="single" w:sz="4" w:space="0" w:color="auto"/>
              <w:bottom w:val="single" w:sz="4" w:space="0" w:color="auto"/>
              <w:right w:val="single" w:sz="4" w:space="0" w:color="auto"/>
            </w:tcBorders>
            <w:vAlign w:val="center"/>
            <w:hideMark/>
          </w:tcPr>
          <w:p w14:paraId="47BAC5AF" w14:textId="77777777" w:rsidR="0036480F" w:rsidRPr="0036480F" w:rsidRDefault="0036480F" w:rsidP="0036480F">
            <w:pPr>
              <w:rPr>
                <w:rFonts w:ascii="Calibri" w:hAnsi="Calibri" w:cs="Calibri"/>
                <w:b/>
                <w:bCs/>
                <w:color w:val="000000"/>
                <w:sz w:val="24"/>
                <w:szCs w:val="24"/>
              </w:rPr>
            </w:pPr>
          </w:p>
        </w:tc>
        <w:tc>
          <w:tcPr>
            <w:tcW w:w="3134" w:type="dxa"/>
            <w:gridSpan w:val="4"/>
            <w:vMerge/>
            <w:tcBorders>
              <w:top w:val="single" w:sz="4" w:space="0" w:color="auto"/>
              <w:left w:val="single" w:sz="4" w:space="0" w:color="auto"/>
              <w:bottom w:val="single" w:sz="4" w:space="0" w:color="000000"/>
              <w:right w:val="nil"/>
            </w:tcBorders>
            <w:vAlign w:val="center"/>
            <w:hideMark/>
          </w:tcPr>
          <w:p w14:paraId="633EA995" w14:textId="77777777" w:rsidR="0036480F" w:rsidRPr="0036480F" w:rsidRDefault="0036480F" w:rsidP="0036480F">
            <w:pPr>
              <w:rPr>
                <w:rFonts w:ascii="Calibri" w:hAnsi="Calibri" w:cs="Calibri"/>
                <w:color w:val="000000"/>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14:paraId="75FC9F41" w14:textId="77777777" w:rsidR="0036480F" w:rsidRPr="0036480F" w:rsidRDefault="0036480F" w:rsidP="0036480F">
            <w:pPr>
              <w:rPr>
                <w:rFonts w:ascii="Calibri" w:hAnsi="Calibri" w:cs="Calibri"/>
                <w:color w:val="000000"/>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14:paraId="7776708E" w14:textId="77777777" w:rsidR="0036480F" w:rsidRPr="0036480F" w:rsidRDefault="0036480F" w:rsidP="0036480F">
            <w:pPr>
              <w:rPr>
                <w:rFonts w:ascii="Calibri" w:hAnsi="Calibri" w:cs="Calibri"/>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C8DFD0" w14:textId="77777777" w:rsidR="0036480F" w:rsidRPr="0036480F" w:rsidRDefault="0036480F" w:rsidP="0036480F">
            <w:pPr>
              <w:rPr>
                <w:rFonts w:ascii="Calibri" w:hAnsi="Calibri" w:cs="Calibri"/>
                <w:color w:val="000000"/>
                <w:sz w:val="22"/>
                <w:szCs w:val="22"/>
              </w:rPr>
            </w:pPr>
          </w:p>
        </w:tc>
      </w:tr>
      <w:tr w:rsidR="0036480F" w:rsidRPr="0036480F" w14:paraId="30709CAB" w14:textId="77777777" w:rsidTr="0036480F">
        <w:trPr>
          <w:trHeight w:val="315"/>
        </w:trPr>
        <w:tc>
          <w:tcPr>
            <w:tcW w:w="262" w:type="dxa"/>
            <w:tcBorders>
              <w:top w:val="nil"/>
              <w:left w:val="nil"/>
              <w:bottom w:val="nil"/>
              <w:right w:val="nil"/>
            </w:tcBorders>
            <w:shd w:val="clear" w:color="auto" w:fill="auto"/>
            <w:noWrap/>
            <w:vAlign w:val="bottom"/>
            <w:hideMark/>
          </w:tcPr>
          <w:p w14:paraId="47100B8D" w14:textId="77777777" w:rsidR="0036480F" w:rsidRPr="0036480F" w:rsidRDefault="0036480F" w:rsidP="0036480F"/>
        </w:tc>
        <w:tc>
          <w:tcPr>
            <w:tcW w:w="1463" w:type="dxa"/>
            <w:tcBorders>
              <w:top w:val="nil"/>
              <w:left w:val="single" w:sz="4" w:space="0" w:color="auto"/>
              <w:bottom w:val="nil"/>
              <w:right w:val="nil"/>
            </w:tcBorders>
            <w:shd w:val="clear" w:color="auto" w:fill="auto"/>
            <w:noWrap/>
            <w:vAlign w:val="bottom"/>
            <w:hideMark/>
          </w:tcPr>
          <w:p w14:paraId="4D97FABC"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657" w:type="dxa"/>
            <w:tcBorders>
              <w:top w:val="nil"/>
              <w:left w:val="nil"/>
              <w:bottom w:val="nil"/>
              <w:right w:val="nil"/>
            </w:tcBorders>
            <w:shd w:val="clear" w:color="auto" w:fill="auto"/>
            <w:noWrap/>
            <w:vAlign w:val="bottom"/>
            <w:hideMark/>
          </w:tcPr>
          <w:p w14:paraId="5A7AE852" w14:textId="77777777" w:rsidR="0036480F" w:rsidRPr="0036480F" w:rsidRDefault="0036480F" w:rsidP="0036480F">
            <w:pPr>
              <w:rPr>
                <w:rFonts w:ascii="Calibri" w:hAnsi="Calibri" w:cs="Calibri"/>
                <w:color w:val="000000"/>
                <w:sz w:val="22"/>
                <w:szCs w:val="22"/>
              </w:rPr>
            </w:pPr>
          </w:p>
        </w:tc>
        <w:tc>
          <w:tcPr>
            <w:tcW w:w="657" w:type="dxa"/>
            <w:tcBorders>
              <w:top w:val="nil"/>
              <w:left w:val="nil"/>
              <w:bottom w:val="nil"/>
              <w:right w:val="nil"/>
            </w:tcBorders>
            <w:shd w:val="clear" w:color="auto" w:fill="auto"/>
            <w:noWrap/>
            <w:vAlign w:val="bottom"/>
            <w:hideMark/>
          </w:tcPr>
          <w:p w14:paraId="382F6C74" w14:textId="77777777" w:rsidR="0036480F" w:rsidRPr="0036480F" w:rsidRDefault="0036480F" w:rsidP="0036480F"/>
        </w:tc>
        <w:tc>
          <w:tcPr>
            <w:tcW w:w="357" w:type="dxa"/>
            <w:tcBorders>
              <w:top w:val="nil"/>
              <w:left w:val="nil"/>
              <w:bottom w:val="nil"/>
              <w:right w:val="nil"/>
            </w:tcBorders>
            <w:shd w:val="clear" w:color="auto" w:fill="auto"/>
            <w:noWrap/>
            <w:vAlign w:val="bottom"/>
            <w:hideMark/>
          </w:tcPr>
          <w:p w14:paraId="0E606FBE" w14:textId="77777777" w:rsidR="0036480F" w:rsidRPr="0036480F" w:rsidRDefault="0036480F" w:rsidP="0036480F"/>
        </w:tc>
        <w:tc>
          <w:tcPr>
            <w:tcW w:w="2222" w:type="dxa"/>
            <w:tcBorders>
              <w:top w:val="nil"/>
              <w:left w:val="nil"/>
              <w:bottom w:val="nil"/>
              <w:right w:val="nil"/>
            </w:tcBorders>
            <w:shd w:val="clear" w:color="auto" w:fill="auto"/>
            <w:noWrap/>
            <w:vAlign w:val="bottom"/>
            <w:hideMark/>
          </w:tcPr>
          <w:p w14:paraId="24AB7815" w14:textId="77777777" w:rsidR="0036480F" w:rsidRPr="0036480F" w:rsidRDefault="0036480F" w:rsidP="0036480F"/>
        </w:tc>
        <w:tc>
          <w:tcPr>
            <w:tcW w:w="2222" w:type="dxa"/>
            <w:tcBorders>
              <w:top w:val="nil"/>
              <w:left w:val="nil"/>
              <w:bottom w:val="nil"/>
              <w:right w:val="nil"/>
            </w:tcBorders>
            <w:shd w:val="clear" w:color="auto" w:fill="auto"/>
            <w:noWrap/>
            <w:vAlign w:val="bottom"/>
            <w:hideMark/>
          </w:tcPr>
          <w:p w14:paraId="612A8FF9" w14:textId="77777777" w:rsidR="0036480F" w:rsidRPr="0036480F" w:rsidRDefault="0036480F" w:rsidP="0036480F"/>
        </w:tc>
        <w:tc>
          <w:tcPr>
            <w:tcW w:w="1559" w:type="dxa"/>
            <w:tcBorders>
              <w:top w:val="nil"/>
              <w:left w:val="nil"/>
              <w:bottom w:val="nil"/>
              <w:right w:val="single" w:sz="4" w:space="0" w:color="auto"/>
            </w:tcBorders>
            <w:shd w:val="clear" w:color="auto" w:fill="auto"/>
            <w:noWrap/>
            <w:vAlign w:val="bottom"/>
            <w:hideMark/>
          </w:tcPr>
          <w:p w14:paraId="38E23533"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r>
      <w:tr w:rsidR="0036480F" w:rsidRPr="0036480F" w14:paraId="1B0E7955" w14:textId="77777777" w:rsidTr="0036480F">
        <w:trPr>
          <w:trHeight w:val="315"/>
        </w:trPr>
        <w:tc>
          <w:tcPr>
            <w:tcW w:w="262" w:type="dxa"/>
            <w:tcBorders>
              <w:top w:val="nil"/>
              <w:left w:val="nil"/>
              <w:bottom w:val="nil"/>
              <w:right w:val="nil"/>
            </w:tcBorders>
            <w:shd w:val="clear" w:color="auto" w:fill="auto"/>
            <w:noWrap/>
            <w:vAlign w:val="bottom"/>
            <w:hideMark/>
          </w:tcPr>
          <w:p w14:paraId="6B371EC4" w14:textId="77777777" w:rsidR="0036480F" w:rsidRPr="0036480F" w:rsidRDefault="0036480F" w:rsidP="0036480F">
            <w:pPr>
              <w:rPr>
                <w:rFonts w:ascii="Calibri" w:hAnsi="Calibri" w:cs="Calibri"/>
                <w:color w:val="000000"/>
                <w:sz w:val="22"/>
                <w:szCs w:val="22"/>
              </w:rPr>
            </w:pPr>
          </w:p>
        </w:tc>
        <w:tc>
          <w:tcPr>
            <w:tcW w:w="2777"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3CA42C74"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Votre cotisation avec option "enfants"</w:t>
            </w:r>
          </w:p>
        </w:tc>
        <w:tc>
          <w:tcPr>
            <w:tcW w:w="2579" w:type="dxa"/>
            <w:gridSpan w:val="2"/>
            <w:tcBorders>
              <w:top w:val="single" w:sz="8" w:space="0" w:color="auto"/>
              <w:left w:val="nil"/>
              <w:bottom w:val="single" w:sz="8" w:space="0" w:color="auto"/>
              <w:right w:val="nil"/>
            </w:tcBorders>
            <w:shd w:val="clear" w:color="000000" w:fill="D9D9D9"/>
            <w:noWrap/>
            <w:vAlign w:val="center"/>
            <w:hideMark/>
          </w:tcPr>
          <w:p w14:paraId="014A43AC" w14:textId="77777777" w:rsidR="0036480F" w:rsidRPr="0036480F" w:rsidRDefault="0036480F" w:rsidP="0036480F">
            <w:pPr>
              <w:jc w:val="center"/>
              <w:rPr>
                <w:rFonts w:ascii="Calibri" w:hAnsi="Calibri" w:cs="Calibri"/>
                <w:color w:val="000000"/>
                <w:sz w:val="22"/>
                <w:szCs w:val="22"/>
              </w:rPr>
            </w:pPr>
            <w:r w:rsidRPr="0036480F">
              <w:rPr>
                <w:rFonts w:ascii="Calibri" w:hAnsi="Calibri" w:cs="Calibri"/>
                <w:color w:val="000000"/>
                <w:sz w:val="22"/>
                <w:szCs w:val="22"/>
              </w:rPr>
              <w:t xml:space="preserve">Ligne </w:t>
            </w:r>
            <w:r w:rsidRPr="0036480F">
              <w:rPr>
                <w:rFonts w:ascii="Calibri" w:hAnsi="Calibri" w:cs="Calibri"/>
                <w:b/>
                <w:bCs/>
                <w:color w:val="000000"/>
                <w:sz w:val="22"/>
                <w:szCs w:val="22"/>
              </w:rPr>
              <w:t>1</w:t>
            </w:r>
            <w:r w:rsidRPr="0036480F">
              <w:rPr>
                <w:rFonts w:ascii="Calibri" w:hAnsi="Calibri" w:cs="Calibri"/>
                <w:color w:val="000000"/>
                <w:sz w:val="22"/>
                <w:szCs w:val="22"/>
              </w:rPr>
              <w:t xml:space="preserve"> + Ligne </w:t>
            </w:r>
            <w:r w:rsidRPr="0036480F">
              <w:rPr>
                <w:rFonts w:ascii="Calibri" w:hAnsi="Calibri" w:cs="Calibri"/>
                <w:b/>
                <w:bCs/>
                <w:color w:val="000000"/>
                <w:sz w:val="22"/>
                <w:szCs w:val="22"/>
              </w:rPr>
              <w:t>2</w:t>
            </w:r>
          </w:p>
        </w:tc>
        <w:tc>
          <w:tcPr>
            <w:tcW w:w="2222" w:type="dxa"/>
            <w:tcBorders>
              <w:top w:val="single" w:sz="8" w:space="0" w:color="auto"/>
              <w:left w:val="nil"/>
              <w:bottom w:val="single" w:sz="8" w:space="0" w:color="auto"/>
              <w:right w:val="nil"/>
            </w:tcBorders>
            <w:shd w:val="clear" w:color="000000" w:fill="D9D9D9"/>
            <w:noWrap/>
            <w:vAlign w:val="bottom"/>
            <w:hideMark/>
          </w:tcPr>
          <w:p w14:paraId="1912D5AF" w14:textId="563A733F"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9C56E6" w14:textId="77777777" w:rsidR="0036480F" w:rsidRPr="0036480F" w:rsidRDefault="0036480F" w:rsidP="0036480F">
            <w:pPr>
              <w:rPr>
                <w:rFonts w:ascii="Calibri" w:hAnsi="Calibri" w:cs="Calibri"/>
                <w:color w:val="000000"/>
                <w:sz w:val="22"/>
                <w:szCs w:val="22"/>
              </w:rPr>
            </w:pPr>
            <w:r w:rsidRPr="0036480F">
              <w:rPr>
                <w:rFonts w:ascii="Calibri" w:hAnsi="Calibri" w:cs="Calibri"/>
                <w:color w:val="000000"/>
                <w:sz w:val="22"/>
                <w:szCs w:val="22"/>
              </w:rPr>
              <w:t> </w:t>
            </w:r>
          </w:p>
        </w:tc>
      </w:tr>
    </w:tbl>
    <w:p w14:paraId="74E472E3" w14:textId="782FFC9D" w:rsidR="00D01D39" w:rsidRDefault="00D01D39" w:rsidP="00331804">
      <w:pPr>
        <w:tabs>
          <w:tab w:val="right" w:leader="dot" w:pos="10206"/>
        </w:tabs>
        <w:rPr>
          <w:sz w:val="24"/>
        </w:rPr>
      </w:pPr>
    </w:p>
    <w:p w14:paraId="0D87B58F" w14:textId="2FBB9BED" w:rsidR="004D31EA" w:rsidRPr="004D31EA" w:rsidRDefault="00856D1B" w:rsidP="00BA6B55">
      <w:pPr>
        <w:tabs>
          <w:tab w:val="right" w:leader="dot" w:pos="9072"/>
        </w:tabs>
        <w:jc w:val="center"/>
        <w:rPr>
          <w:b/>
          <w:bCs/>
          <w:color w:val="2F5496" w:themeColor="accent1" w:themeShade="BF"/>
          <w:sz w:val="24"/>
          <w:szCs w:val="24"/>
        </w:rPr>
      </w:pPr>
      <w:r w:rsidRPr="00856D1B">
        <w:rPr>
          <w:b/>
          <w:bCs/>
          <w:color w:val="2F5496" w:themeColor="accent1" w:themeShade="BF"/>
          <w:sz w:val="24"/>
          <w:szCs w:val="24"/>
        </w:rPr>
        <w:t xml:space="preserve">Merci de bien vouloir nous préciser ci-dessous les noms et adresses </w:t>
      </w:r>
      <w:r w:rsidR="004F4C38" w:rsidRPr="00856D1B">
        <w:rPr>
          <w:b/>
          <w:bCs/>
          <w:color w:val="2F5496" w:themeColor="accent1" w:themeShade="BF"/>
          <w:sz w:val="24"/>
          <w:szCs w:val="24"/>
        </w:rPr>
        <w:t xml:space="preserve">mail </w:t>
      </w:r>
      <w:r w:rsidRPr="00856D1B">
        <w:rPr>
          <w:b/>
          <w:bCs/>
          <w:color w:val="2F5496" w:themeColor="accent1" w:themeShade="BF"/>
          <w:sz w:val="24"/>
          <w:szCs w:val="24"/>
        </w:rPr>
        <w:t xml:space="preserve">des enfants dont vous demandez </w:t>
      </w:r>
      <w:r w:rsidR="0037265B">
        <w:rPr>
          <w:b/>
          <w:bCs/>
          <w:color w:val="2F5496" w:themeColor="accent1" w:themeShade="BF"/>
          <w:sz w:val="24"/>
          <w:szCs w:val="24"/>
        </w:rPr>
        <w:t>l’</w:t>
      </w:r>
      <w:r w:rsidR="00DF2513">
        <w:rPr>
          <w:b/>
          <w:bCs/>
          <w:color w:val="2F5496" w:themeColor="accent1" w:themeShade="BF"/>
          <w:sz w:val="24"/>
          <w:szCs w:val="24"/>
        </w:rPr>
        <w:t xml:space="preserve">option </w:t>
      </w:r>
      <w:r w:rsidR="00272671" w:rsidRPr="00856D1B">
        <w:rPr>
          <w:b/>
          <w:bCs/>
          <w:color w:val="2F5496" w:themeColor="accent1" w:themeShade="BF"/>
          <w:sz w:val="24"/>
          <w:szCs w:val="24"/>
        </w:rPr>
        <w:t>:</w:t>
      </w:r>
      <w:r w:rsidR="00BA6B55">
        <w:rPr>
          <w:b/>
          <w:bCs/>
          <w:color w:val="2F5496" w:themeColor="accent1" w:themeShade="BF"/>
          <w:sz w:val="24"/>
          <w:szCs w:val="24"/>
        </w:rPr>
        <w:t xml:space="preserve"> ……………………………………………………………………………………………………………………………………………………………………………………………………………………………….</w:t>
      </w:r>
    </w:p>
    <w:p w14:paraId="575949F3" w14:textId="77777777" w:rsidR="004D31EA" w:rsidRDefault="004D31EA" w:rsidP="0098138A">
      <w:pPr>
        <w:tabs>
          <w:tab w:val="right" w:leader="dot" w:pos="9072"/>
        </w:tabs>
        <w:rPr>
          <w:sz w:val="24"/>
        </w:rPr>
      </w:pPr>
    </w:p>
    <w:p w14:paraId="232B9585" w14:textId="406E3A5E" w:rsidR="00D371D3" w:rsidRDefault="00D371D3" w:rsidP="0098138A">
      <w:pPr>
        <w:tabs>
          <w:tab w:val="right" w:leader="dot" w:pos="9072"/>
        </w:tabs>
        <w:rPr>
          <w:b/>
          <w:i/>
          <w:sz w:val="24"/>
        </w:rPr>
      </w:pPr>
      <w:proofErr w:type="gramStart"/>
      <w:r>
        <w:rPr>
          <w:b/>
          <w:i/>
          <w:sz w:val="24"/>
        </w:rPr>
        <w:t>et</w:t>
      </w:r>
      <w:proofErr w:type="gramEnd"/>
      <w:r>
        <w:rPr>
          <w:b/>
          <w:i/>
          <w:sz w:val="24"/>
        </w:rPr>
        <w:t xml:space="preserve"> </w:t>
      </w:r>
      <w:r w:rsidR="00D01D39">
        <w:rPr>
          <w:b/>
          <w:i/>
          <w:sz w:val="24"/>
        </w:rPr>
        <w:t>d’</w:t>
      </w:r>
      <w:r>
        <w:rPr>
          <w:b/>
          <w:i/>
          <w:sz w:val="24"/>
        </w:rPr>
        <w:t>adresse</w:t>
      </w:r>
      <w:r w:rsidR="00D01D39">
        <w:rPr>
          <w:b/>
          <w:i/>
          <w:sz w:val="24"/>
        </w:rPr>
        <w:t>r</w:t>
      </w:r>
      <w:r>
        <w:rPr>
          <w:b/>
          <w:i/>
          <w:sz w:val="24"/>
        </w:rPr>
        <w:t xml:space="preserve"> un chèque à l'ordre du "Syndicat Départemental de la Propriété Privée Rurale de l</w:t>
      </w:r>
      <w:r w:rsidR="007A5DBB">
        <w:rPr>
          <w:b/>
          <w:i/>
          <w:sz w:val="24"/>
        </w:rPr>
        <w:t>a Vienne »</w:t>
      </w:r>
      <w:r w:rsidR="00435578">
        <w:rPr>
          <w:b/>
          <w:i/>
          <w:sz w:val="24"/>
        </w:rPr>
        <w:t xml:space="preserve"> ou de faire un virement.</w:t>
      </w:r>
    </w:p>
    <w:p w14:paraId="75F572B0" w14:textId="77777777" w:rsidR="00B11A23" w:rsidRDefault="00D01D39">
      <w:r w:rsidRPr="00066664">
        <w:t xml:space="preserve">                                                              </w:t>
      </w:r>
    </w:p>
    <w:p w14:paraId="5A13C38A" w14:textId="6059F413" w:rsidR="0030728E" w:rsidRPr="00066664" w:rsidRDefault="00D01D39" w:rsidP="00991B81">
      <w:pPr>
        <w:ind w:left="709" w:firstLine="709"/>
      </w:pPr>
      <w:r w:rsidRPr="00066664">
        <w:t xml:space="preserve"> Date :                                               Signature</w:t>
      </w:r>
    </w:p>
    <w:p w14:paraId="6DAAC84F" w14:textId="77777777" w:rsidR="00721048" w:rsidRDefault="00721048" w:rsidP="00F37E3D">
      <w:pPr>
        <w:rPr>
          <w:sz w:val="24"/>
        </w:rPr>
      </w:pPr>
    </w:p>
    <w:p w14:paraId="0A878360" w14:textId="7B783C41" w:rsidR="00721048" w:rsidRDefault="00721048" w:rsidP="00F37E3D">
      <w:pPr>
        <w:rPr>
          <w:sz w:val="24"/>
        </w:rPr>
      </w:pPr>
    </w:p>
    <w:p w14:paraId="4EAC8E63" w14:textId="4CDF40B5" w:rsidR="009C5A53" w:rsidRDefault="009C5A53" w:rsidP="00F37E3D">
      <w:pPr>
        <w:rPr>
          <w:sz w:val="24"/>
        </w:rPr>
      </w:pPr>
    </w:p>
    <w:p w14:paraId="2BC24A4E" w14:textId="77777777" w:rsidR="009C5A53" w:rsidRDefault="009C5A53" w:rsidP="00F37E3D">
      <w:pPr>
        <w:rPr>
          <w:sz w:val="24"/>
        </w:rPr>
      </w:pPr>
    </w:p>
    <w:p w14:paraId="634792F9" w14:textId="77777777" w:rsidR="000053E7" w:rsidRDefault="000053E7" w:rsidP="00F37E3D">
      <w:pPr>
        <w:rPr>
          <w:sz w:val="24"/>
        </w:rPr>
      </w:pPr>
    </w:p>
    <w:p w14:paraId="15AB8C47" w14:textId="77777777" w:rsidR="000053E7" w:rsidRDefault="000053E7" w:rsidP="000053E7">
      <w:pPr>
        <w:rPr>
          <w:sz w:val="24"/>
        </w:rPr>
      </w:pPr>
      <w:r>
        <w:rPr>
          <w:sz w:val="24"/>
        </w:rPr>
        <w:t>Référence bancaire pour paiement de la cotisation par virement :</w:t>
      </w:r>
    </w:p>
    <w:p w14:paraId="71312E19" w14:textId="77777777" w:rsidR="000053E7" w:rsidRDefault="000053E7" w:rsidP="000053E7">
      <w:pPr>
        <w:rPr>
          <w:sz w:val="24"/>
        </w:rPr>
      </w:pPr>
    </w:p>
    <w:p w14:paraId="06C258AA" w14:textId="77777777" w:rsidR="000053E7" w:rsidRPr="00E22D4B" w:rsidRDefault="000053E7" w:rsidP="000053E7">
      <w:pPr>
        <w:rPr>
          <w:sz w:val="24"/>
        </w:rPr>
      </w:pPr>
      <w:r>
        <w:rPr>
          <w:sz w:val="24"/>
        </w:rPr>
        <w:t xml:space="preserve">IBAN : </w:t>
      </w:r>
      <w:r w:rsidRPr="00E22D4B">
        <w:rPr>
          <w:b/>
          <w:bCs/>
          <w:sz w:val="24"/>
        </w:rPr>
        <w:t>FR76 1940 6000 4600 1355 7711 183</w:t>
      </w:r>
    </w:p>
    <w:p w14:paraId="68D034AB" w14:textId="77777777" w:rsidR="000053E7" w:rsidRDefault="000053E7" w:rsidP="000053E7">
      <w:pPr>
        <w:rPr>
          <w:sz w:val="24"/>
        </w:rPr>
      </w:pPr>
    </w:p>
    <w:p w14:paraId="168165D5" w14:textId="77777777" w:rsidR="000053E7" w:rsidRDefault="000053E7" w:rsidP="000053E7">
      <w:pPr>
        <w:rPr>
          <w:b/>
          <w:bCs/>
          <w:sz w:val="24"/>
        </w:rPr>
      </w:pPr>
      <w:r>
        <w:rPr>
          <w:sz w:val="24"/>
        </w:rPr>
        <w:t xml:space="preserve">Code BIC : </w:t>
      </w:r>
      <w:r w:rsidRPr="00E22D4B">
        <w:rPr>
          <w:b/>
          <w:bCs/>
          <w:sz w:val="24"/>
        </w:rPr>
        <w:t>AGRIFRPP894</w:t>
      </w:r>
    </w:p>
    <w:p w14:paraId="7D2C4A75" w14:textId="77777777" w:rsidR="000053E7" w:rsidRDefault="000053E7" w:rsidP="000053E7">
      <w:pPr>
        <w:rPr>
          <w:b/>
          <w:bCs/>
          <w:sz w:val="24"/>
        </w:rPr>
      </w:pPr>
    </w:p>
    <w:p w14:paraId="27315F8B" w14:textId="77777777" w:rsidR="000053E7" w:rsidRPr="00AC534E" w:rsidRDefault="000053E7" w:rsidP="000053E7">
      <w:pPr>
        <w:rPr>
          <w:sz w:val="24"/>
        </w:rPr>
      </w:pPr>
      <w:r w:rsidRPr="00AC534E">
        <w:rPr>
          <w:sz w:val="24"/>
        </w:rPr>
        <w:t>S</w:t>
      </w:r>
      <w:r>
        <w:rPr>
          <w:sz w:val="24"/>
        </w:rPr>
        <w:t xml:space="preserve">i vous payez par virement, vous pouvez scanner le bulletin d’adhésion une fois complété et l’envoyer à l’adresse : </w:t>
      </w:r>
      <w:r w:rsidRPr="00AC534E">
        <w:rPr>
          <w:b/>
          <w:bCs/>
          <w:sz w:val="24"/>
        </w:rPr>
        <w:t>sdppr86@gmail.com</w:t>
      </w:r>
    </w:p>
    <w:p w14:paraId="29073C93" w14:textId="77777777" w:rsidR="000053E7" w:rsidRDefault="000053E7" w:rsidP="00F37E3D">
      <w:pPr>
        <w:rPr>
          <w:sz w:val="24"/>
        </w:rPr>
      </w:pPr>
    </w:p>
    <w:p w14:paraId="57CFEB6C" w14:textId="4BDE44EE" w:rsidR="00F37E3D" w:rsidRDefault="00F37E3D" w:rsidP="00F37E3D">
      <w:pPr>
        <w:rPr>
          <w:sz w:val="24"/>
        </w:rPr>
      </w:pPr>
      <w:r w:rsidRPr="00F37E3D">
        <w:rPr>
          <w:sz w:val="24"/>
        </w:rPr>
        <w:t>NB. La cotisation est déductible des revenus fonciers des bailleurs ou à comptabiliser dans les charges des propriétaires exploitants.</w:t>
      </w:r>
    </w:p>
    <w:p w14:paraId="31AD8EC1" w14:textId="6A4A5535" w:rsidR="00435578" w:rsidRDefault="00435578" w:rsidP="00F37E3D">
      <w:pPr>
        <w:rPr>
          <w:sz w:val="24"/>
        </w:rPr>
      </w:pPr>
    </w:p>
    <w:p w14:paraId="40B3BCF4" w14:textId="077E7A67" w:rsidR="00435578" w:rsidRPr="00F37E3D" w:rsidRDefault="00435578" w:rsidP="00F37E3D">
      <w:pPr>
        <w:rPr>
          <w:sz w:val="24"/>
        </w:rPr>
      </w:pPr>
      <w:r>
        <w:rPr>
          <w:sz w:val="24"/>
        </w:rPr>
        <w:t>La cotisation annuelle du syndicat de la propriété privée rurale de la Vienne ouvre droit aux garanties d’une assurance</w:t>
      </w:r>
      <w:r w:rsidR="00A0085F">
        <w:rPr>
          <w:sz w:val="24"/>
        </w:rPr>
        <w:t xml:space="preserve"> responsabilité civile du propriétaire pour les adhérents à jour de leur cotisation au 15 mars de l’année en cours. Le renouvellement de vote adhésion en 2024 vous permettra de bénéficier de cette garantie.</w:t>
      </w:r>
    </w:p>
    <w:p w14:paraId="5E8776AF" w14:textId="77777777" w:rsidR="00F37E3D" w:rsidRPr="00F37E3D" w:rsidRDefault="00F37E3D" w:rsidP="00F37E3D">
      <w:pPr>
        <w:rPr>
          <w:sz w:val="24"/>
        </w:rPr>
      </w:pPr>
    </w:p>
    <w:p w14:paraId="0DE0F95C" w14:textId="77777777" w:rsidR="00F37E3D" w:rsidRPr="00F37E3D" w:rsidRDefault="00F37E3D" w:rsidP="00F37E3D">
      <w:pPr>
        <w:rPr>
          <w:sz w:val="24"/>
        </w:rPr>
      </w:pPr>
      <w:r w:rsidRPr="00F37E3D">
        <w:rPr>
          <w:sz w:val="24"/>
        </w:rPr>
        <w:t>La cotisation comporte la participation à la vie syndicale départementale et aux charges de la Fédération Nationale de la Propriété Privée Rurale. Si vous cotisez par ailleurs dans un autre département, vous avez déjà acquitté la part Fédération nationale, veuillez déduire 30 € du montant de votre cotisation et indiquer votre autre département d'adhésion ici : __</w:t>
      </w:r>
    </w:p>
    <w:p w14:paraId="0ACAF37A" w14:textId="77777777" w:rsidR="00F37E3D" w:rsidRPr="00F37E3D" w:rsidRDefault="00F37E3D" w:rsidP="00F37E3D">
      <w:pPr>
        <w:rPr>
          <w:sz w:val="24"/>
        </w:rPr>
      </w:pPr>
    </w:p>
    <w:p w14:paraId="09ACFC02" w14:textId="18363134" w:rsidR="008D7EC3" w:rsidRDefault="00F37E3D" w:rsidP="00F37E3D">
      <w:pPr>
        <w:rPr>
          <w:sz w:val="24"/>
        </w:rPr>
      </w:pPr>
      <w:r w:rsidRPr="00F37E3D">
        <w:rPr>
          <w:sz w:val="24"/>
        </w:rPr>
        <w:t>L'abonnement à la revue "La Propriété Agricole" est vivement recommandé pour être au courant de tout ce qui concerne la gestion de votre propriété privée rurale. Si vous n’êtes pas déjà abonné, vous pouvez vous adresser directement à « La Propriété Privée Rurale » Service abonnements, 31 rue de Tournon, 75006 Paris (accueil@propriete-rurale.com).</w:t>
      </w:r>
    </w:p>
    <w:sectPr w:rsidR="008D7EC3" w:rsidSect="00721048">
      <w:headerReference w:type="default" r:id="rId6"/>
      <w:pgSz w:w="11907" w:h="16840"/>
      <w:pgMar w:top="851"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054A" w14:textId="77777777" w:rsidR="000F2DC7" w:rsidRDefault="000F2DC7" w:rsidP="00F37E3D">
      <w:r>
        <w:separator/>
      </w:r>
    </w:p>
  </w:endnote>
  <w:endnote w:type="continuationSeparator" w:id="0">
    <w:p w14:paraId="5C51AD0D" w14:textId="77777777" w:rsidR="000F2DC7" w:rsidRDefault="000F2DC7" w:rsidP="00F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A8AE" w14:textId="77777777" w:rsidR="000F2DC7" w:rsidRDefault="000F2DC7" w:rsidP="00F37E3D">
      <w:r>
        <w:separator/>
      </w:r>
    </w:p>
  </w:footnote>
  <w:footnote w:type="continuationSeparator" w:id="0">
    <w:p w14:paraId="34C8134B" w14:textId="77777777" w:rsidR="000F2DC7" w:rsidRDefault="000F2DC7" w:rsidP="00F3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DA5A" w14:textId="77777777" w:rsidR="0043490B" w:rsidRPr="003C5C1F" w:rsidRDefault="0043490B" w:rsidP="00F37E3D">
    <w:pPr>
      <w:ind w:right="-425"/>
      <w:jc w:val="center"/>
      <w:rPr>
        <w:b/>
        <w:bCs/>
        <w:i/>
        <w:sz w:val="36"/>
        <w:szCs w:val="36"/>
      </w:rPr>
    </w:pPr>
    <w:r w:rsidRPr="003C5C1F">
      <w:rPr>
        <w:noProof/>
        <w:sz w:val="36"/>
        <w:szCs w:val="36"/>
      </w:rPr>
      <w:drawing>
        <wp:anchor distT="0" distB="0" distL="114300" distR="114300" simplePos="0" relativeHeight="251659264" behindDoc="1" locked="0" layoutInCell="1" allowOverlap="1" wp14:anchorId="50D583C1" wp14:editId="33C84874">
          <wp:simplePos x="0" y="0"/>
          <wp:positionH relativeFrom="column">
            <wp:posOffset>52070</wp:posOffset>
          </wp:positionH>
          <wp:positionV relativeFrom="paragraph">
            <wp:posOffset>-198755</wp:posOffset>
          </wp:positionV>
          <wp:extent cx="1257300" cy="1390650"/>
          <wp:effectExtent l="0" t="0" r="0" b="0"/>
          <wp:wrapSquare wrapText="bothSides"/>
          <wp:docPr id="6" name="Image 6" descr="Description : C:\Users\ROUSSEAU L\Documents\SDPPR\Conseil d'administration\PropPrivRurale_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ROUSSEAU L\Documents\SDPPR\Conseil d'administration\PropPrivRurale_logo[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pic:spPr>
              </pic:pic>
            </a:graphicData>
          </a:graphic>
          <wp14:sizeRelH relativeFrom="page">
            <wp14:pctWidth>0</wp14:pctWidth>
          </wp14:sizeRelH>
          <wp14:sizeRelV relativeFrom="page">
            <wp14:pctHeight>0</wp14:pctHeight>
          </wp14:sizeRelV>
        </wp:anchor>
      </w:drawing>
    </w:r>
    <w:r w:rsidRPr="003C5C1F">
      <w:rPr>
        <w:b/>
        <w:bCs/>
        <w:i/>
        <w:sz w:val="36"/>
        <w:szCs w:val="36"/>
      </w:rPr>
      <w:t>SYNDICAT DEPARTEMENTAL DE LA</w:t>
    </w:r>
  </w:p>
  <w:p w14:paraId="35ED9B0B" w14:textId="77777777" w:rsidR="0043490B" w:rsidRPr="003C5C1F" w:rsidRDefault="0043490B" w:rsidP="00F37E3D">
    <w:pPr>
      <w:ind w:right="-425"/>
      <w:jc w:val="center"/>
      <w:rPr>
        <w:i/>
        <w:sz w:val="36"/>
        <w:szCs w:val="36"/>
      </w:rPr>
    </w:pPr>
    <w:r w:rsidRPr="003C5C1F">
      <w:rPr>
        <w:b/>
        <w:bCs/>
        <w:i/>
        <w:sz w:val="36"/>
        <w:szCs w:val="36"/>
      </w:rPr>
      <w:t>PROPRIETE PRIVEE RURALE DE LA VIENNE</w:t>
    </w:r>
  </w:p>
  <w:p w14:paraId="7761C1A5" w14:textId="77777777" w:rsidR="0043490B" w:rsidRDefault="0043490B" w:rsidP="00F37E3D">
    <w:pPr>
      <w:pStyle w:val="Default"/>
      <w:tabs>
        <w:tab w:val="left" w:pos="284"/>
      </w:tabs>
      <w:ind w:right="-283"/>
      <w:rPr>
        <w:sz w:val="20"/>
        <w:szCs w:val="20"/>
      </w:rPr>
    </w:pPr>
    <w:r>
      <w:rPr>
        <w:i/>
        <w:iCs/>
        <w:sz w:val="10"/>
        <w:szCs w:val="10"/>
      </w:rPr>
      <w:tab/>
    </w:r>
    <w:r>
      <w:rPr>
        <w:i/>
        <w:iCs/>
        <w:sz w:val="20"/>
        <w:szCs w:val="20"/>
      </w:rPr>
      <w:t xml:space="preserve">Secrétariat administratif : </w:t>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p>
  <w:p w14:paraId="7C4ED02C" w14:textId="77777777" w:rsidR="0043490B" w:rsidRDefault="0043490B" w:rsidP="00F37E3D">
    <w:pPr>
      <w:pStyle w:val="Default"/>
      <w:tabs>
        <w:tab w:val="left" w:pos="284"/>
      </w:tabs>
      <w:rPr>
        <w:sz w:val="20"/>
        <w:szCs w:val="20"/>
      </w:rPr>
    </w:pPr>
    <w:r>
      <w:rPr>
        <w:b/>
        <w:sz w:val="20"/>
        <w:szCs w:val="20"/>
      </w:rPr>
      <w:tab/>
    </w:r>
    <w:r w:rsidRPr="002A3BAA">
      <w:rPr>
        <w:b/>
        <w:sz w:val="20"/>
        <w:szCs w:val="20"/>
      </w:rPr>
      <w:t>23 av René Cassin - Téléport 2</w:t>
    </w:r>
    <w:r>
      <w:rPr>
        <w:sz w:val="20"/>
        <w:szCs w:val="20"/>
      </w:rPr>
      <w:t xml:space="preserve"> </w:t>
    </w:r>
    <w:r>
      <w:rPr>
        <w:sz w:val="20"/>
        <w:szCs w:val="20"/>
      </w:rPr>
      <w:tab/>
    </w:r>
    <w:r>
      <w:rPr>
        <w:sz w:val="20"/>
        <w:szCs w:val="20"/>
      </w:rPr>
      <w:tab/>
    </w:r>
    <w:r>
      <w:rPr>
        <w:sz w:val="20"/>
        <w:szCs w:val="20"/>
      </w:rPr>
      <w:tab/>
    </w:r>
    <w:r>
      <w:rPr>
        <w:sz w:val="20"/>
        <w:szCs w:val="20"/>
      </w:rPr>
      <w:tab/>
      <w:t xml:space="preserve"> </w:t>
    </w:r>
  </w:p>
  <w:p w14:paraId="7695244A" w14:textId="77777777" w:rsidR="0043490B" w:rsidRPr="002A3BAA" w:rsidRDefault="0043490B" w:rsidP="00F37E3D">
    <w:pPr>
      <w:pStyle w:val="Default"/>
      <w:tabs>
        <w:tab w:val="left" w:pos="142"/>
        <w:tab w:val="left" w:pos="284"/>
      </w:tabs>
      <w:rPr>
        <w:b/>
        <w:sz w:val="20"/>
        <w:szCs w:val="20"/>
      </w:rPr>
    </w:pPr>
    <w:r>
      <w:rPr>
        <w:b/>
        <w:sz w:val="20"/>
        <w:szCs w:val="20"/>
      </w:rPr>
      <w:tab/>
    </w:r>
    <w:r w:rsidRPr="002A3BAA">
      <w:rPr>
        <w:b/>
        <w:sz w:val="20"/>
        <w:szCs w:val="20"/>
      </w:rPr>
      <w:t xml:space="preserve">B.P. 30126 </w:t>
    </w:r>
  </w:p>
  <w:p w14:paraId="529E11E9" w14:textId="77777777" w:rsidR="0043490B" w:rsidRPr="002A3BAA" w:rsidRDefault="0043490B" w:rsidP="00F37E3D">
    <w:pPr>
      <w:pStyle w:val="Default"/>
      <w:tabs>
        <w:tab w:val="left" w:pos="142"/>
        <w:tab w:val="left" w:pos="284"/>
      </w:tabs>
      <w:rPr>
        <w:b/>
        <w:sz w:val="20"/>
        <w:szCs w:val="20"/>
      </w:rPr>
    </w:pPr>
    <w:r>
      <w:rPr>
        <w:sz w:val="20"/>
        <w:szCs w:val="20"/>
      </w:rPr>
      <w:tab/>
    </w:r>
    <w:r w:rsidRPr="002A3BAA">
      <w:rPr>
        <w:b/>
        <w:sz w:val="20"/>
        <w:szCs w:val="20"/>
      </w:rPr>
      <w:t xml:space="preserve">86961Chasseneuil cedex </w:t>
    </w:r>
  </w:p>
  <w:p w14:paraId="1521E832" w14:textId="76FDEA5F" w:rsidR="0043490B" w:rsidRDefault="0043490B" w:rsidP="00F37E3D">
    <w:pPr>
      <w:pStyle w:val="En-tte"/>
      <w:tabs>
        <w:tab w:val="left" w:pos="142"/>
        <w:tab w:val="left" w:pos="284"/>
      </w:tabs>
    </w:pPr>
    <w:r>
      <w:rPr>
        <w:rFonts w:ascii="Wingdings" w:hAnsi="Wingdings" w:cs="Wingdings"/>
      </w:rPr>
      <w:t></w:t>
    </w:r>
    <w:r>
      <w:rPr>
        <w:rFonts w:ascii="Wingdings" w:hAnsi="Wingdings" w:cs="Wingdings"/>
      </w:rPr>
      <w:t></w:t>
    </w:r>
    <w:r>
      <w:rPr>
        <w:rFonts w:ascii="Wingdings" w:hAnsi="Wingdings" w:cs="Wingdings"/>
      </w:rPr>
      <w:t></w:t>
    </w:r>
    <w:r>
      <w:rPr>
        <w:rFonts w:ascii="Wingdings" w:hAnsi="Wingdings" w:cs="Wingdings"/>
      </w:rPr>
      <w:t></w:t>
    </w:r>
    <w:r>
      <w:rPr>
        <w:rFonts w:ascii="Wingdings" w:hAnsi="Wingdings" w:cs="Wingdings"/>
      </w:rPr>
      <w:t></w:t>
    </w:r>
    <w:r>
      <w:t>05.49.37.45.70</w:t>
    </w:r>
  </w:p>
  <w:p w14:paraId="69E544C1" w14:textId="77777777" w:rsidR="0043490B" w:rsidRDefault="004349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51"/>
    <w:rsid w:val="000053E7"/>
    <w:rsid w:val="000354C5"/>
    <w:rsid w:val="00066664"/>
    <w:rsid w:val="000A6F75"/>
    <w:rsid w:val="000B3A8B"/>
    <w:rsid w:val="000F2DC7"/>
    <w:rsid w:val="00114AAE"/>
    <w:rsid w:val="001561C9"/>
    <w:rsid w:val="00175531"/>
    <w:rsid w:val="001805ED"/>
    <w:rsid w:val="001B474F"/>
    <w:rsid w:val="001B552E"/>
    <w:rsid w:val="001D4D28"/>
    <w:rsid w:val="001D656B"/>
    <w:rsid w:val="002055A4"/>
    <w:rsid w:val="00214BEB"/>
    <w:rsid w:val="0021707E"/>
    <w:rsid w:val="00232C5A"/>
    <w:rsid w:val="00272671"/>
    <w:rsid w:val="002771F9"/>
    <w:rsid w:val="002A2B5A"/>
    <w:rsid w:val="002B7E88"/>
    <w:rsid w:val="002E4D3A"/>
    <w:rsid w:val="0030728E"/>
    <w:rsid w:val="00331804"/>
    <w:rsid w:val="003478EE"/>
    <w:rsid w:val="0036480F"/>
    <w:rsid w:val="0037265B"/>
    <w:rsid w:val="003925A1"/>
    <w:rsid w:val="00395170"/>
    <w:rsid w:val="003F25F3"/>
    <w:rsid w:val="0043490B"/>
    <w:rsid w:val="00435578"/>
    <w:rsid w:val="0047623B"/>
    <w:rsid w:val="004D31EA"/>
    <w:rsid w:val="004E2D2A"/>
    <w:rsid w:val="004F4C38"/>
    <w:rsid w:val="00584827"/>
    <w:rsid w:val="005A4C51"/>
    <w:rsid w:val="005B7748"/>
    <w:rsid w:val="00671501"/>
    <w:rsid w:val="00673C11"/>
    <w:rsid w:val="00721048"/>
    <w:rsid w:val="00793F39"/>
    <w:rsid w:val="007A5DBB"/>
    <w:rsid w:val="007D1862"/>
    <w:rsid w:val="00856D1B"/>
    <w:rsid w:val="00880A76"/>
    <w:rsid w:val="008816A0"/>
    <w:rsid w:val="008D7EC3"/>
    <w:rsid w:val="0097348A"/>
    <w:rsid w:val="00974C20"/>
    <w:rsid w:val="00977CC9"/>
    <w:rsid w:val="0098138A"/>
    <w:rsid w:val="00991B81"/>
    <w:rsid w:val="009C5A53"/>
    <w:rsid w:val="00A0085F"/>
    <w:rsid w:val="00A12EE0"/>
    <w:rsid w:val="00A171BB"/>
    <w:rsid w:val="00A4434B"/>
    <w:rsid w:val="00A713F2"/>
    <w:rsid w:val="00A977F7"/>
    <w:rsid w:val="00AA2D16"/>
    <w:rsid w:val="00AB2A5C"/>
    <w:rsid w:val="00AD29B6"/>
    <w:rsid w:val="00AF253B"/>
    <w:rsid w:val="00B11A23"/>
    <w:rsid w:val="00B23D4B"/>
    <w:rsid w:val="00B310F1"/>
    <w:rsid w:val="00B37604"/>
    <w:rsid w:val="00BA6B55"/>
    <w:rsid w:val="00BC562E"/>
    <w:rsid w:val="00BF5C3F"/>
    <w:rsid w:val="00C23A26"/>
    <w:rsid w:val="00C40B76"/>
    <w:rsid w:val="00C85039"/>
    <w:rsid w:val="00CD0664"/>
    <w:rsid w:val="00D01D39"/>
    <w:rsid w:val="00D251A3"/>
    <w:rsid w:val="00D371D3"/>
    <w:rsid w:val="00DC4BBB"/>
    <w:rsid w:val="00DF2513"/>
    <w:rsid w:val="00E731A0"/>
    <w:rsid w:val="00E76220"/>
    <w:rsid w:val="00E77670"/>
    <w:rsid w:val="00E82665"/>
    <w:rsid w:val="00E941D3"/>
    <w:rsid w:val="00EF2194"/>
    <w:rsid w:val="00F37E3D"/>
    <w:rsid w:val="00FB6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88E4A"/>
  <w15:chartTrackingRefBased/>
  <w15:docId w15:val="{1DDF24BC-F808-4E35-9939-9175C16E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tabs>
        <w:tab w:val="left" w:pos="6237"/>
        <w:tab w:val="right" w:leader="dot" w:pos="9072"/>
      </w:tabs>
      <w:outlineLvl w:val="0"/>
    </w:pPr>
    <w:rPr>
      <w:sz w:val="24"/>
    </w:rPr>
  </w:style>
  <w:style w:type="paragraph" w:styleId="Titre2">
    <w:name w:val="heading 2"/>
    <w:basedOn w:val="Normal"/>
    <w:next w:val="Normal"/>
    <w:qFormat/>
    <w:pPr>
      <w:keepNext/>
      <w:tabs>
        <w:tab w:val="left" w:pos="6237"/>
        <w:tab w:val="left" w:leader="dot" w:pos="9072"/>
      </w:tabs>
      <w:jc w:val="both"/>
      <w:outlineLvl w:val="1"/>
    </w:pPr>
    <w:rPr>
      <w:sz w:val="24"/>
    </w:rPr>
  </w:style>
  <w:style w:type="paragraph" w:styleId="Titre3">
    <w:name w:val="heading 3"/>
    <w:basedOn w:val="Normal"/>
    <w:next w:val="Normal"/>
    <w:qFormat/>
    <w:pPr>
      <w:keepNext/>
      <w:tabs>
        <w:tab w:val="left" w:pos="7088"/>
        <w:tab w:val="right" w:leader="dot" w:pos="9072"/>
      </w:tabs>
      <w:outlineLvl w:val="2"/>
    </w:pPr>
    <w:rPr>
      <w:b/>
      <w:sz w:val="24"/>
    </w:rPr>
  </w:style>
  <w:style w:type="paragraph" w:styleId="Titre4">
    <w:name w:val="heading 4"/>
    <w:basedOn w:val="Normal"/>
    <w:next w:val="Normal"/>
    <w:qFormat/>
    <w:pPr>
      <w:keepNext/>
      <w:tabs>
        <w:tab w:val="right" w:leader="dot" w:pos="9072"/>
      </w:tabs>
      <w:outlineLvl w:val="3"/>
    </w:pPr>
    <w:rPr>
      <w:sz w:val="24"/>
      <w:u w:val="single"/>
    </w:rPr>
  </w:style>
  <w:style w:type="paragraph" w:styleId="Titre5">
    <w:name w:val="heading 5"/>
    <w:basedOn w:val="Normal"/>
    <w:next w:val="Normal"/>
    <w:qFormat/>
    <w:pPr>
      <w:keepNext/>
      <w:tabs>
        <w:tab w:val="right" w:leader="dot" w:pos="9072"/>
      </w:tabs>
      <w:jc w:val="center"/>
      <w:outlineLvl w:val="4"/>
    </w:pPr>
    <w:rPr>
      <w:sz w:val="24"/>
    </w:rPr>
  </w:style>
  <w:style w:type="paragraph" w:styleId="Titre6">
    <w:name w:val="heading 6"/>
    <w:basedOn w:val="Normal"/>
    <w:next w:val="Normal"/>
    <w:qFormat/>
    <w:pPr>
      <w:keepNext/>
      <w:ind w:left="-284"/>
      <w:outlineLvl w:val="5"/>
    </w:pPr>
    <w:rPr>
      <w:b/>
      <w:sz w:val="24"/>
    </w:rPr>
  </w:style>
  <w:style w:type="paragraph" w:styleId="Titre7">
    <w:name w:val="heading 7"/>
    <w:basedOn w:val="Normal"/>
    <w:next w:val="Normal"/>
    <w:qFormat/>
    <w:pPr>
      <w:keepNext/>
      <w:tabs>
        <w:tab w:val="left" w:pos="142"/>
        <w:tab w:val="left" w:pos="6946"/>
      </w:tabs>
      <w:ind w:left="-1134"/>
      <w:outlineLvl w:val="6"/>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paragraph" w:styleId="En-tte">
    <w:name w:val="header"/>
    <w:basedOn w:val="Normal"/>
    <w:link w:val="En-tteCar"/>
    <w:uiPriority w:val="99"/>
    <w:unhideWhenUsed/>
    <w:rsid w:val="00F37E3D"/>
    <w:pPr>
      <w:tabs>
        <w:tab w:val="center" w:pos="4536"/>
        <w:tab w:val="right" w:pos="9072"/>
      </w:tabs>
    </w:pPr>
  </w:style>
  <w:style w:type="character" w:customStyle="1" w:styleId="En-tteCar">
    <w:name w:val="En-tête Car"/>
    <w:basedOn w:val="Policepardfaut"/>
    <w:link w:val="En-tte"/>
    <w:uiPriority w:val="99"/>
    <w:rsid w:val="00F37E3D"/>
  </w:style>
  <w:style w:type="paragraph" w:styleId="Pieddepage">
    <w:name w:val="footer"/>
    <w:basedOn w:val="Normal"/>
    <w:link w:val="PieddepageCar"/>
    <w:uiPriority w:val="99"/>
    <w:unhideWhenUsed/>
    <w:rsid w:val="00F37E3D"/>
    <w:pPr>
      <w:tabs>
        <w:tab w:val="center" w:pos="4536"/>
        <w:tab w:val="right" w:pos="9072"/>
      </w:tabs>
    </w:pPr>
  </w:style>
  <w:style w:type="character" w:customStyle="1" w:styleId="PieddepageCar">
    <w:name w:val="Pied de page Car"/>
    <w:basedOn w:val="Policepardfaut"/>
    <w:link w:val="Pieddepage"/>
    <w:uiPriority w:val="99"/>
    <w:rsid w:val="00F37E3D"/>
  </w:style>
  <w:style w:type="paragraph" w:customStyle="1" w:styleId="Default">
    <w:name w:val="Default"/>
    <w:rsid w:val="00F37E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0040">
      <w:bodyDiv w:val="1"/>
      <w:marLeft w:val="0"/>
      <w:marRight w:val="0"/>
      <w:marTop w:val="0"/>
      <w:marBottom w:val="0"/>
      <w:divBdr>
        <w:top w:val="none" w:sz="0" w:space="0" w:color="auto"/>
        <w:left w:val="none" w:sz="0" w:space="0" w:color="auto"/>
        <w:bottom w:val="none" w:sz="0" w:space="0" w:color="auto"/>
        <w:right w:val="none" w:sz="0" w:space="0" w:color="auto"/>
      </w:divBdr>
    </w:div>
    <w:div w:id="74520440">
      <w:bodyDiv w:val="1"/>
      <w:marLeft w:val="0"/>
      <w:marRight w:val="0"/>
      <w:marTop w:val="0"/>
      <w:marBottom w:val="0"/>
      <w:divBdr>
        <w:top w:val="none" w:sz="0" w:space="0" w:color="auto"/>
        <w:left w:val="none" w:sz="0" w:space="0" w:color="auto"/>
        <w:bottom w:val="none" w:sz="0" w:space="0" w:color="auto"/>
        <w:right w:val="none" w:sz="0" w:space="0" w:color="auto"/>
      </w:divBdr>
    </w:div>
    <w:div w:id="376703939">
      <w:bodyDiv w:val="1"/>
      <w:marLeft w:val="0"/>
      <w:marRight w:val="0"/>
      <w:marTop w:val="0"/>
      <w:marBottom w:val="0"/>
      <w:divBdr>
        <w:top w:val="none" w:sz="0" w:space="0" w:color="auto"/>
        <w:left w:val="none" w:sz="0" w:space="0" w:color="auto"/>
        <w:bottom w:val="none" w:sz="0" w:space="0" w:color="auto"/>
        <w:right w:val="none" w:sz="0" w:space="0" w:color="auto"/>
      </w:divBdr>
    </w:div>
    <w:div w:id="437525920">
      <w:bodyDiv w:val="1"/>
      <w:marLeft w:val="0"/>
      <w:marRight w:val="0"/>
      <w:marTop w:val="0"/>
      <w:marBottom w:val="0"/>
      <w:divBdr>
        <w:top w:val="none" w:sz="0" w:space="0" w:color="auto"/>
        <w:left w:val="none" w:sz="0" w:space="0" w:color="auto"/>
        <w:bottom w:val="none" w:sz="0" w:space="0" w:color="auto"/>
        <w:right w:val="none" w:sz="0" w:space="0" w:color="auto"/>
      </w:divBdr>
    </w:div>
    <w:div w:id="442237856">
      <w:bodyDiv w:val="1"/>
      <w:marLeft w:val="0"/>
      <w:marRight w:val="0"/>
      <w:marTop w:val="0"/>
      <w:marBottom w:val="0"/>
      <w:divBdr>
        <w:top w:val="none" w:sz="0" w:space="0" w:color="auto"/>
        <w:left w:val="none" w:sz="0" w:space="0" w:color="auto"/>
        <w:bottom w:val="none" w:sz="0" w:space="0" w:color="auto"/>
        <w:right w:val="none" w:sz="0" w:space="0" w:color="auto"/>
      </w:divBdr>
    </w:div>
    <w:div w:id="795680156">
      <w:bodyDiv w:val="1"/>
      <w:marLeft w:val="0"/>
      <w:marRight w:val="0"/>
      <w:marTop w:val="0"/>
      <w:marBottom w:val="0"/>
      <w:divBdr>
        <w:top w:val="none" w:sz="0" w:space="0" w:color="auto"/>
        <w:left w:val="none" w:sz="0" w:space="0" w:color="auto"/>
        <w:bottom w:val="none" w:sz="0" w:space="0" w:color="auto"/>
        <w:right w:val="none" w:sz="0" w:space="0" w:color="auto"/>
      </w:divBdr>
    </w:div>
    <w:div w:id="1051995682">
      <w:bodyDiv w:val="1"/>
      <w:marLeft w:val="0"/>
      <w:marRight w:val="0"/>
      <w:marTop w:val="0"/>
      <w:marBottom w:val="0"/>
      <w:divBdr>
        <w:top w:val="none" w:sz="0" w:space="0" w:color="auto"/>
        <w:left w:val="none" w:sz="0" w:space="0" w:color="auto"/>
        <w:bottom w:val="none" w:sz="0" w:space="0" w:color="auto"/>
        <w:right w:val="none" w:sz="0" w:space="0" w:color="auto"/>
      </w:divBdr>
    </w:div>
    <w:div w:id="1106509967">
      <w:bodyDiv w:val="1"/>
      <w:marLeft w:val="0"/>
      <w:marRight w:val="0"/>
      <w:marTop w:val="0"/>
      <w:marBottom w:val="0"/>
      <w:divBdr>
        <w:top w:val="none" w:sz="0" w:space="0" w:color="auto"/>
        <w:left w:val="none" w:sz="0" w:space="0" w:color="auto"/>
        <w:bottom w:val="none" w:sz="0" w:space="0" w:color="auto"/>
        <w:right w:val="none" w:sz="0" w:space="0" w:color="auto"/>
      </w:divBdr>
    </w:div>
    <w:div w:id="1264876436">
      <w:bodyDiv w:val="1"/>
      <w:marLeft w:val="0"/>
      <w:marRight w:val="0"/>
      <w:marTop w:val="0"/>
      <w:marBottom w:val="0"/>
      <w:divBdr>
        <w:top w:val="none" w:sz="0" w:space="0" w:color="auto"/>
        <w:left w:val="none" w:sz="0" w:space="0" w:color="auto"/>
        <w:bottom w:val="none" w:sz="0" w:space="0" w:color="auto"/>
        <w:right w:val="none" w:sz="0" w:space="0" w:color="auto"/>
      </w:divBdr>
    </w:div>
    <w:div w:id="1279752641">
      <w:bodyDiv w:val="1"/>
      <w:marLeft w:val="0"/>
      <w:marRight w:val="0"/>
      <w:marTop w:val="0"/>
      <w:marBottom w:val="0"/>
      <w:divBdr>
        <w:top w:val="none" w:sz="0" w:space="0" w:color="auto"/>
        <w:left w:val="none" w:sz="0" w:space="0" w:color="auto"/>
        <w:bottom w:val="none" w:sz="0" w:space="0" w:color="auto"/>
        <w:right w:val="none" w:sz="0" w:space="0" w:color="auto"/>
      </w:divBdr>
    </w:div>
    <w:div w:id="17868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SYNDICAT DEPARTEMENTAL DE LA PROPRIETE AGRICOLE DE LA VIENNE</vt:lpstr>
    </vt:vector>
  </TitlesOfParts>
  <Company>UPV</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 DEPARTEMENTAL DE LA PROPRIETE AGRICOLE DE LA VIENNE</dc:title>
  <dc:subject/>
  <dc:creator>COQUILLAUD</dc:creator>
  <cp:keywords/>
  <cp:lastModifiedBy>Gérard Ducellier</cp:lastModifiedBy>
  <cp:revision>2</cp:revision>
  <cp:lastPrinted>2020-04-01T12:13:00Z</cp:lastPrinted>
  <dcterms:created xsi:type="dcterms:W3CDTF">2023-04-12T09:04:00Z</dcterms:created>
  <dcterms:modified xsi:type="dcterms:W3CDTF">2023-04-12T09:04:00Z</dcterms:modified>
</cp:coreProperties>
</file>